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65E" w:rsidRPr="00886F3D" w:rsidRDefault="0013265E" w:rsidP="0013265E">
      <w:pPr>
        <w:pStyle w:val="a3"/>
        <w:spacing w:after="0"/>
        <w:ind w:left="425"/>
        <w:jc w:val="right"/>
        <w:rPr>
          <w:rFonts w:ascii="Times New Roman" w:hAnsi="Times New Roman" w:cs="Times New Roman"/>
          <w:sz w:val="28"/>
          <w:szCs w:val="28"/>
        </w:rPr>
      </w:pPr>
      <w:r w:rsidRPr="00886F3D">
        <w:rPr>
          <w:rFonts w:ascii="Times New Roman" w:hAnsi="Times New Roman" w:cs="Times New Roman"/>
          <w:sz w:val="28"/>
          <w:szCs w:val="28"/>
        </w:rPr>
        <w:t>проект</w:t>
      </w:r>
    </w:p>
    <w:p w:rsidR="0013265E" w:rsidRPr="00886F3D" w:rsidRDefault="0013265E" w:rsidP="0013265E">
      <w:pPr>
        <w:pStyle w:val="a3"/>
        <w:spacing w:after="0"/>
        <w:ind w:left="425"/>
        <w:jc w:val="both"/>
        <w:rPr>
          <w:rFonts w:ascii="Times New Roman" w:hAnsi="Times New Roman" w:cs="Times New Roman"/>
          <w:sz w:val="28"/>
          <w:szCs w:val="28"/>
        </w:rPr>
      </w:pPr>
    </w:p>
    <w:p w:rsidR="0013265E" w:rsidRPr="00886F3D" w:rsidRDefault="0013265E" w:rsidP="0013265E">
      <w:pPr>
        <w:pStyle w:val="a3"/>
        <w:spacing w:after="0"/>
        <w:ind w:left="425"/>
        <w:jc w:val="both"/>
        <w:rPr>
          <w:rFonts w:ascii="Times New Roman" w:hAnsi="Times New Roman" w:cs="Times New Roman"/>
          <w:sz w:val="28"/>
          <w:szCs w:val="28"/>
        </w:rPr>
      </w:pPr>
    </w:p>
    <w:p w:rsidR="0013265E" w:rsidRPr="00886F3D" w:rsidRDefault="0013265E" w:rsidP="0013265E">
      <w:pPr>
        <w:spacing w:after="0"/>
        <w:ind w:left="360"/>
        <w:jc w:val="center"/>
        <w:rPr>
          <w:rFonts w:ascii="Times New Roman" w:hAnsi="Times New Roman" w:cs="Times New Roman"/>
          <w:sz w:val="28"/>
          <w:szCs w:val="28"/>
        </w:rPr>
      </w:pPr>
      <w:r w:rsidRPr="00886F3D">
        <w:rPr>
          <w:rFonts w:ascii="Times New Roman" w:hAnsi="Times New Roman" w:cs="Times New Roman"/>
          <w:sz w:val="28"/>
          <w:szCs w:val="28"/>
        </w:rPr>
        <w:t>РОССИЙСКАЯ ФЕДЕРАЦИЯ</w:t>
      </w:r>
    </w:p>
    <w:p w:rsidR="0013265E" w:rsidRPr="00886F3D" w:rsidRDefault="0013265E" w:rsidP="0013265E">
      <w:pPr>
        <w:pStyle w:val="a3"/>
        <w:spacing w:after="0"/>
        <w:ind w:left="425"/>
        <w:jc w:val="center"/>
        <w:rPr>
          <w:rFonts w:ascii="Times New Roman" w:hAnsi="Times New Roman" w:cs="Times New Roman"/>
          <w:sz w:val="28"/>
          <w:szCs w:val="28"/>
        </w:rPr>
      </w:pPr>
    </w:p>
    <w:p w:rsidR="0013265E" w:rsidRPr="00886F3D" w:rsidRDefault="0013265E" w:rsidP="0013265E">
      <w:pPr>
        <w:spacing w:after="0"/>
        <w:ind w:left="360"/>
        <w:jc w:val="center"/>
        <w:rPr>
          <w:rFonts w:ascii="Times New Roman" w:hAnsi="Times New Roman" w:cs="Times New Roman"/>
          <w:sz w:val="28"/>
          <w:szCs w:val="28"/>
        </w:rPr>
      </w:pPr>
      <w:r w:rsidRPr="00886F3D">
        <w:rPr>
          <w:rFonts w:ascii="Times New Roman" w:hAnsi="Times New Roman" w:cs="Times New Roman"/>
          <w:sz w:val="28"/>
          <w:szCs w:val="28"/>
        </w:rPr>
        <w:t>ФЕДЕРАЛЬНЫЙ ЗАКОН</w:t>
      </w:r>
    </w:p>
    <w:p w:rsidR="0013265E" w:rsidRPr="000E63B0" w:rsidRDefault="0013265E" w:rsidP="0013265E">
      <w:pPr>
        <w:pStyle w:val="1"/>
        <w:shd w:val="clear" w:color="auto" w:fill="auto"/>
        <w:spacing w:after="0" w:line="276" w:lineRule="auto"/>
        <w:ind w:left="20"/>
        <w:jc w:val="center"/>
        <w:rPr>
          <w:b/>
          <w:spacing w:val="0"/>
          <w:sz w:val="28"/>
          <w:szCs w:val="28"/>
        </w:rPr>
      </w:pPr>
    </w:p>
    <w:p w:rsidR="0013265E" w:rsidRPr="000E63B0" w:rsidRDefault="0013265E" w:rsidP="0013265E">
      <w:pPr>
        <w:pStyle w:val="1"/>
        <w:shd w:val="clear" w:color="auto" w:fill="auto"/>
        <w:spacing w:after="0" w:line="276" w:lineRule="auto"/>
        <w:ind w:left="20"/>
        <w:jc w:val="center"/>
        <w:rPr>
          <w:b/>
          <w:spacing w:val="0"/>
          <w:sz w:val="28"/>
          <w:szCs w:val="28"/>
        </w:rPr>
      </w:pPr>
    </w:p>
    <w:p w:rsidR="0013265E" w:rsidRDefault="0013265E" w:rsidP="0013265E">
      <w:pPr>
        <w:pStyle w:val="a3"/>
        <w:spacing w:after="0"/>
        <w:ind w:left="0" w:firstLine="425"/>
        <w:jc w:val="center"/>
        <w:rPr>
          <w:rFonts w:ascii="Times New Roman" w:hAnsi="Times New Roman" w:cs="Times New Roman"/>
          <w:b/>
          <w:sz w:val="28"/>
          <w:szCs w:val="28"/>
        </w:rPr>
      </w:pPr>
      <w:r w:rsidRPr="00886F3D">
        <w:rPr>
          <w:rFonts w:ascii="Times New Roman" w:hAnsi="Times New Roman" w:cs="Times New Roman"/>
          <w:b/>
          <w:sz w:val="28"/>
          <w:szCs w:val="28"/>
        </w:rPr>
        <w:t>О внесении изменений в отдельные законодательные акты Российской Федерации в целях совершенствования законодательства, регулирующего виноградарство и виноделие</w:t>
      </w:r>
    </w:p>
    <w:p w:rsidR="0013265E" w:rsidRPr="00886F3D" w:rsidRDefault="0013265E" w:rsidP="0013265E">
      <w:pPr>
        <w:pStyle w:val="a3"/>
        <w:spacing w:after="0"/>
        <w:ind w:left="0" w:firstLine="425"/>
        <w:jc w:val="center"/>
        <w:rPr>
          <w:rFonts w:ascii="Times New Roman" w:hAnsi="Times New Roman" w:cs="Times New Roman"/>
          <w:sz w:val="28"/>
          <w:szCs w:val="28"/>
        </w:rPr>
      </w:pPr>
    </w:p>
    <w:p w:rsidR="0013265E" w:rsidRDefault="0013265E" w:rsidP="0013265E">
      <w:pPr>
        <w:pStyle w:val="a3"/>
        <w:spacing w:after="0"/>
        <w:ind w:left="0" w:firstLine="709"/>
        <w:jc w:val="both"/>
        <w:rPr>
          <w:rFonts w:ascii="Times New Roman" w:hAnsi="Times New Roman" w:cs="Times New Roman"/>
          <w:sz w:val="28"/>
          <w:szCs w:val="28"/>
        </w:rPr>
      </w:pPr>
      <w:r w:rsidRPr="00886F3D">
        <w:rPr>
          <w:rFonts w:ascii="Times New Roman" w:hAnsi="Times New Roman" w:cs="Times New Roman"/>
          <w:sz w:val="28"/>
          <w:szCs w:val="28"/>
        </w:rPr>
        <w:t>Статья 1.</w:t>
      </w:r>
    </w:p>
    <w:p w:rsidR="0013265E" w:rsidRDefault="0013265E" w:rsidP="0013265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следующие изменения в Федеральный закон </w:t>
      </w:r>
      <w:r>
        <w:rPr>
          <w:rFonts w:ascii="Times New Roman" w:hAnsi="Times New Roman" w:cs="Times New Roman"/>
          <w:sz w:val="28"/>
          <w:szCs w:val="28"/>
        </w:rPr>
        <w:br/>
        <w:t xml:space="preserve">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FD33FF">
        <w:rPr>
          <w:rFonts w:ascii="Times New Roman" w:hAnsi="Times New Roman" w:cs="Times New Roman"/>
          <w:sz w:val="28"/>
          <w:szCs w:val="28"/>
        </w:rPr>
        <w:t xml:space="preserve">(Собрание законодательства Российской Федерации, 1995, № 48, ст. 4553; 1999, № 2, ст. 245; 2001, № 53, ст. 5022; 2002, № 30, ст. 3026, 3033; 2004, № 45, ст. 4377; 2005, № 30, ст. 3113; 2006, № 1, ст. 20; № 31, ст. 3433; № 43, ст. 4412; 2007, № 1, ст. 11; № 31, ст. 3994; № 49, ст. 6063; 2008, № 30, ст. 3616; 2009, № 1, ст. 21; № 52, ст. 6450; 2010, № 15, ст. 1737; № 31, </w:t>
      </w:r>
      <w:r>
        <w:rPr>
          <w:rFonts w:ascii="Times New Roman" w:hAnsi="Times New Roman" w:cs="Times New Roman"/>
          <w:sz w:val="28"/>
          <w:szCs w:val="28"/>
        </w:rPr>
        <w:br/>
      </w:r>
      <w:r w:rsidRPr="00FD33FF">
        <w:rPr>
          <w:rFonts w:ascii="Times New Roman" w:hAnsi="Times New Roman" w:cs="Times New Roman"/>
          <w:sz w:val="28"/>
          <w:szCs w:val="28"/>
        </w:rPr>
        <w:t xml:space="preserve">ст. 4196; 2011, № 1, ст. 42; № 27, ст. 3880; № 30, ст. 4566, 4601; 2012, № 26, ст. 3446; № 27, ст. 3589; № 31, ст. 4322; № 53, ст. 7584, 7611; 2013, № 30, </w:t>
      </w:r>
      <w:r>
        <w:rPr>
          <w:rFonts w:ascii="Times New Roman" w:hAnsi="Times New Roman" w:cs="Times New Roman"/>
          <w:sz w:val="28"/>
          <w:szCs w:val="28"/>
        </w:rPr>
        <w:br/>
      </w:r>
      <w:r w:rsidRPr="00FD33FF">
        <w:rPr>
          <w:rFonts w:ascii="Times New Roman" w:hAnsi="Times New Roman" w:cs="Times New Roman"/>
          <w:sz w:val="28"/>
          <w:szCs w:val="28"/>
        </w:rPr>
        <w:t xml:space="preserve">ст. 4065; № 44, ст. 5635; 2015, № 1, ст. 43, 44, 47; № 14, ст. 2022; № 27, </w:t>
      </w:r>
      <w:r>
        <w:rPr>
          <w:rFonts w:ascii="Times New Roman" w:hAnsi="Times New Roman" w:cs="Times New Roman"/>
          <w:sz w:val="28"/>
          <w:szCs w:val="28"/>
        </w:rPr>
        <w:br/>
      </w:r>
      <w:r w:rsidRPr="00FD33FF">
        <w:rPr>
          <w:rFonts w:ascii="Times New Roman" w:hAnsi="Times New Roman" w:cs="Times New Roman"/>
          <w:sz w:val="28"/>
          <w:szCs w:val="28"/>
        </w:rPr>
        <w:t>ст. 3973; 2016, № 26, ст. 3871; № 27 ст. 4193, 4194)</w:t>
      </w:r>
      <w:r>
        <w:rPr>
          <w:rFonts w:ascii="Times New Roman" w:hAnsi="Times New Roman" w:cs="Times New Roman"/>
          <w:sz w:val="28"/>
          <w:szCs w:val="28"/>
        </w:rPr>
        <w:t xml:space="preserve"> </w:t>
      </w:r>
      <w:r w:rsidRPr="00FD33FF">
        <w:rPr>
          <w:rFonts w:ascii="Times New Roman" w:hAnsi="Times New Roman" w:cs="Times New Roman"/>
          <w:sz w:val="28"/>
          <w:szCs w:val="28"/>
        </w:rPr>
        <w:t>следующие изменения</w:t>
      </w:r>
      <w:r>
        <w:rPr>
          <w:rFonts w:ascii="Times New Roman" w:hAnsi="Times New Roman" w:cs="Times New Roman"/>
          <w:sz w:val="28"/>
          <w:szCs w:val="28"/>
        </w:rPr>
        <w:t>:</w:t>
      </w:r>
    </w:p>
    <w:p w:rsidR="0013265E" w:rsidRDefault="0013265E" w:rsidP="00506549">
      <w:pPr>
        <w:pStyle w:val="a3"/>
        <w:numPr>
          <w:ilvl w:val="0"/>
          <w:numId w:val="1"/>
        </w:numPr>
        <w:spacing w:after="0"/>
        <w:jc w:val="both"/>
        <w:rPr>
          <w:rFonts w:ascii="Times New Roman" w:hAnsi="Times New Roman" w:cs="Times New Roman"/>
          <w:sz w:val="28"/>
          <w:szCs w:val="28"/>
        </w:rPr>
      </w:pPr>
      <w:r w:rsidRPr="00B352B0">
        <w:rPr>
          <w:rFonts w:ascii="Times New Roman" w:hAnsi="Times New Roman" w:cs="Times New Roman"/>
          <w:sz w:val="28"/>
          <w:szCs w:val="28"/>
        </w:rPr>
        <w:t>в статье 2:</w:t>
      </w:r>
    </w:p>
    <w:p w:rsidR="00506549" w:rsidRPr="0057086B" w:rsidRDefault="00506549" w:rsidP="0057086B">
      <w:pPr>
        <w:spacing w:after="0"/>
        <w:ind w:left="709"/>
        <w:jc w:val="both"/>
        <w:rPr>
          <w:rFonts w:ascii="Times New Roman" w:hAnsi="Times New Roman" w:cs="Times New Roman"/>
          <w:sz w:val="28"/>
          <w:szCs w:val="28"/>
        </w:rPr>
      </w:pPr>
      <w:r w:rsidRPr="0057086B">
        <w:rPr>
          <w:rFonts w:ascii="Times New Roman" w:hAnsi="Times New Roman" w:cs="Times New Roman"/>
          <w:sz w:val="28"/>
          <w:szCs w:val="28"/>
        </w:rPr>
        <w:t>а) в подпункте 1 исключить слова «винный, виноградный,» и «коньячный,»;</w:t>
      </w:r>
    </w:p>
    <w:p w:rsidR="00506549" w:rsidRDefault="00506549" w:rsidP="0050654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7086B">
        <w:rPr>
          <w:rFonts w:ascii="Times New Roman" w:hAnsi="Times New Roman" w:cs="Times New Roman"/>
          <w:sz w:val="28"/>
          <w:szCs w:val="28"/>
        </w:rPr>
        <w:t xml:space="preserve"> </w:t>
      </w:r>
      <w:r>
        <w:rPr>
          <w:rFonts w:ascii="Times New Roman" w:hAnsi="Times New Roman" w:cs="Times New Roman"/>
          <w:sz w:val="28"/>
          <w:szCs w:val="28"/>
        </w:rPr>
        <w:t xml:space="preserve">б) подпункт 4 исключить </w:t>
      </w:r>
      <w:r w:rsidRPr="00561455">
        <w:rPr>
          <w:rFonts w:ascii="Times New Roman" w:hAnsi="Times New Roman" w:cs="Times New Roman"/>
          <w:sz w:val="28"/>
          <w:szCs w:val="28"/>
        </w:rPr>
        <w:t xml:space="preserve">слова «виноматериалы, виноградное сусло»,  </w:t>
      </w:r>
    </w:p>
    <w:p w:rsidR="00506549" w:rsidRDefault="00506549" w:rsidP="00506549">
      <w:pPr>
        <w:pStyle w:val="ConsPlusNormal"/>
        <w:spacing w:line="360" w:lineRule="auto"/>
        <w:ind w:firstLine="540"/>
        <w:jc w:val="both"/>
        <w:rPr>
          <w:rFonts w:ascii="Times New Roman" w:hAnsi="Times New Roman" w:cs="Times New Roman"/>
          <w:i/>
          <w:sz w:val="28"/>
          <w:szCs w:val="28"/>
        </w:rPr>
      </w:pPr>
      <w:r w:rsidRPr="00561455">
        <w:rPr>
          <w:rFonts w:ascii="Times New Roman" w:hAnsi="Times New Roman" w:cs="Times New Roman"/>
          <w:sz w:val="28"/>
          <w:szCs w:val="28"/>
        </w:rPr>
        <w:t xml:space="preserve"> </w:t>
      </w:r>
      <w:r w:rsidRPr="00561455">
        <w:rPr>
          <w:rFonts w:ascii="Times New Roman" w:hAnsi="Times New Roman" w:cs="Times New Roman"/>
          <w:i/>
          <w:sz w:val="28"/>
          <w:szCs w:val="28"/>
        </w:rPr>
        <w:t>Они включены в винодельческую продукцию</w:t>
      </w:r>
    </w:p>
    <w:p w:rsidR="0057086B" w:rsidRPr="00561455" w:rsidRDefault="0057086B" w:rsidP="00506549">
      <w:pPr>
        <w:pStyle w:val="ConsPlusNormal"/>
        <w:spacing w:line="360" w:lineRule="auto"/>
        <w:ind w:firstLine="540"/>
        <w:jc w:val="both"/>
        <w:rPr>
          <w:rFonts w:ascii="Times New Roman" w:hAnsi="Times New Roman" w:cs="Times New Roman"/>
          <w:sz w:val="28"/>
          <w:szCs w:val="28"/>
        </w:rPr>
      </w:pPr>
    </w:p>
    <w:p w:rsidR="0057086B" w:rsidRDefault="0057086B" w:rsidP="0057086B">
      <w:pPr>
        <w:pStyle w:val="10"/>
        <w:widowControl/>
        <w:spacing w:line="360" w:lineRule="auto"/>
        <w:ind w:left="0" w:firstLine="709"/>
        <w:jc w:val="both"/>
        <w:rPr>
          <w:sz w:val="28"/>
          <w:szCs w:val="28"/>
        </w:rPr>
      </w:pPr>
      <w:r>
        <w:rPr>
          <w:sz w:val="28"/>
          <w:szCs w:val="28"/>
        </w:rPr>
        <w:t xml:space="preserve">в) </w:t>
      </w:r>
      <w:r w:rsidRPr="00561455">
        <w:rPr>
          <w:sz w:val="28"/>
          <w:szCs w:val="28"/>
        </w:rPr>
        <w:t>подпункт</w:t>
      </w:r>
      <w:r>
        <w:rPr>
          <w:sz w:val="28"/>
          <w:szCs w:val="28"/>
        </w:rPr>
        <w:t xml:space="preserve"> 7) изложить в следующей редакции:</w:t>
      </w:r>
    </w:p>
    <w:p w:rsidR="0057086B" w:rsidRPr="00B55210" w:rsidRDefault="0057086B" w:rsidP="0057086B">
      <w:pPr>
        <w:spacing w:line="360" w:lineRule="auto"/>
        <w:ind w:firstLine="540"/>
        <w:jc w:val="both"/>
        <w:rPr>
          <w:rFonts w:ascii="Times New Roman" w:hAnsi="Times New Roman" w:cs="Times New Roman"/>
          <w:sz w:val="28"/>
          <w:szCs w:val="28"/>
        </w:rPr>
      </w:pPr>
      <w:r w:rsidRPr="00B55210">
        <w:rPr>
          <w:rFonts w:ascii="Times New Roman" w:hAnsi="Times New Roman" w:cs="Times New Roman"/>
          <w:sz w:val="28"/>
          <w:szCs w:val="28"/>
        </w:rPr>
        <w:t xml:space="preserve">«алкогольная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w:t>
      </w:r>
      <w:r w:rsidRPr="00B55210">
        <w:rPr>
          <w:rFonts w:ascii="Times New Roman" w:hAnsi="Times New Roman" w:cs="Times New Roman"/>
          <w:sz w:val="28"/>
          <w:szCs w:val="28"/>
        </w:rPr>
        <w:lastRenderedPageBreak/>
        <w:t>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w:t>
      </w:r>
      <w:r w:rsidRPr="00B55210">
        <w:rPr>
          <w:rFonts w:ascii="Times New Roman" w:hAnsi="Times New Roman" w:cs="Times New Roman"/>
        </w:rPr>
        <w:t xml:space="preserve"> </w:t>
      </w:r>
      <w:r w:rsidRPr="00B55210">
        <w:rPr>
          <w:rFonts w:ascii="Times New Roman" w:hAnsi="Times New Roman" w:cs="Times New Roman"/>
          <w:sz w:val="28"/>
          <w:szCs w:val="28"/>
        </w:rPr>
        <w:t xml:space="preserve">(в том числе водка,), вино, фруктовое вино, ликерное вино, игристое вино (шампанское), </w:t>
      </w:r>
      <w:r w:rsidR="00387F19" w:rsidRPr="00B55210">
        <w:rPr>
          <w:rFonts w:ascii="Times New Roman" w:hAnsi="Times New Roman" w:cs="Times New Roman"/>
          <w:sz w:val="28"/>
          <w:szCs w:val="28"/>
        </w:rPr>
        <w:t xml:space="preserve">коньяк, </w:t>
      </w:r>
      <w:r w:rsidRPr="00B55210">
        <w:rPr>
          <w:rFonts w:ascii="Times New Roman" w:hAnsi="Times New Roman" w:cs="Times New Roman"/>
          <w:sz w:val="28"/>
          <w:szCs w:val="28"/>
        </w:rPr>
        <w:t xml:space="preserve">винные напитки, фруктовые напитки, пиво, напитки, изготавливаемые на основе пива, сидр, </w:t>
      </w:r>
      <w:proofErr w:type="spellStart"/>
      <w:r w:rsidRPr="00B55210">
        <w:rPr>
          <w:rFonts w:ascii="Times New Roman" w:hAnsi="Times New Roman" w:cs="Times New Roman"/>
          <w:sz w:val="28"/>
          <w:szCs w:val="28"/>
        </w:rPr>
        <w:t>пуаре</w:t>
      </w:r>
      <w:proofErr w:type="spellEnd"/>
      <w:r w:rsidRPr="00B55210">
        <w:rPr>
          <w:rFonts w:ascii="Times New Roman" w:hAnsi="Times New Roman" w:cs="Times New Roman"/>
          <w:sz w:val="28"/>
          <w:szCs w:val="28"/>
        </w:rPr>
        <w:t>, медовуха;»</w:t>
      </w:r>
    </w:p>
    <w:p w:rsidR="0057086B" w:rsidRPr="002A0665" w:rsidRDefault="0057086B" w:rsidP="0057086B">
      <w:pPr>
        <w:spacing w:line="360" w:lineRule="auto"/>
        <w:ind w:firstLine="540"/>
        <w:jc w:val="both"/>
        <w:rPr>
          <w:i/>
          <w:sz w:val="28"/>
          <w:szCs w:val="28"/>
        </w:rPr>
      </w:pPr>
      <w:r w:rsidRPr="00484F67">
        <w:rPr>
          <w:i/>
          <w:sz w:val="28"/>
          <w:szCs w:val="28"/>
        </w:rPr>
        <w:t>Добавлено как отдельны</w:t>
      </w:r>
      <w:r>
        <w:rPr>
          <w:i/>
          <w:sz w:val="28"/>
          <w:szCs w:val="28"/>
        </w:rPr>
        <w:t>й</w:t>
      </w:r>
      <w:r w:rsidRPr="00484F67">
        <w:rPr>
          <w:i/>
          <w:sz w:val="28"/>
          <w:szCs w:val="28"/>
        </w:rPr>
        <w:t xml:space="preserve"> вид алкогольной продукции</w:t>
      </w:r>
      <w:r>
        <w:rPr>
          <w:i/>
          <w:sz w:val="28"/>
          <w:szCs w:val="28"/>
        </w:rPr>
        <w:t>:</w:t>
      </w:r>
      <w:r w:rsidR="00387F19" w:rsidRPr="00387F19">
        <w:rPr>
          <w:sz w:val="28"/>
          <w:szCs w:val="28"/>
        </w:rPr>
        <w:t xml:space="preserve"> </w:t>
      </w:r>
      <w:r w:rsidR="00387F19" w:rsidRPr="00387F19">
        <w:rPr>
          <w:i/>
          <w:sz w:val="28"/>
          <w:szCs w:val="28"/>
        </w:rPr>
        <w:t>коньяк, и</w:t>
      </w:r>
      <w:r w:rsidRPr="00484F67">
        <w:rPr>
          <w:i/>
          <w:sz w:val="28"/>
          <w:szCs w:val="28"/>
        </w:rPr>
        <w:t xml:space="preserve"> фруктовые напитки.</w:t>
      </w:r>
    </w:p>
    <w:p w:rsidR="0057086B" w:rsidRDefault="0057086B" w:rsidP="0057086B">
      <w:pPr>
        <w:pStyle w:val="ConsPlusNormal"/>
        <w:spacing w:line="360" w:lineRule="auto"/>
        <w:ind w:firstLine="540"/>
        <w:jc w:val="both"/>
        <w:rPr>
          <w:rFonts w:ascii="Times New Roman" w:hAnsi="Times New Roman" w:cs="Times New Roman"/>
          <w:sz w:val="28"/>
          <w:szCs w:val="28"/>
        </w:rPr>
      </w:pPr>
      <w:r w:rsidRPr="00484F67">
        <w:rPr>
          <w:rFonts w:ascii="Times New Roman" w:hAnsi="Times New Roman" w:cs="Times New Roman"/>
          <w:sz w:val="28"/>
          <w:szCs w:val="28"/>
        </w:rPr>
        <w:t xml:space="preserve">г) в подпункте 9 вместо слов «винным напиткам» написать слова «винодельческой продукции» </w:t>
      </w:r>
    </w:p>
    <w:p w:rsidR="0057086B" w:rsidRPr="005F4584" w:rsidRDefault="0057086B" w:rsidP="0057086B">
      <w:pPr>
        <w:pStyle w:val="ConsPlusNormal"/>
        <w:spacing w:line="360" w:lineRule="auto"/>
        <w:ind w:firstLine="540"/>
        <w:jc w:val="both"/>
        <w:rPr>
          <w:rFonts w:ascii="Times New Roman" w:hAnsi="Times New Roman" w:cs="Times New Roman"/>
          <w:i/>
          <w:sz w:val="28"/>
          <w:szCs w:val="28"/>
        </w:rPr>
      </w:pPr>
      <w:r>
        <w:rPr>
          <w:rFonts w:ascii="Times New Roman" w:hAnsi="Times New Roman" w:cs="Times New Roman"/>
          <w:sz w:val="28"/>
          <w:szCs w:val="28"/>
        </w:rPr>
        <w:t xml:space="preserve"> </w:t>
      </w:r>
      <w:r w:rsidRPr="005F4584">
        <w:rPr>
          <w:rFonts w:ascii="Times New Roman" w:hAnsi="Times New Roman" w:cs="Times New Roman"/>
          <w:i/>
          <w:sz w:val="28"/>
          <w:szCs w:val="28"/>
        </w:rPr>
        <w:t xml:space="preserve">Отделение продуктов брожения и дистилляции </w:t>
      </w:r>
      <w:r w:rsidR="00387F19" w:rsidRPr="005F4584">
        <w:rPr>
          <w:rFonts w:ascii="Times New Roman" w:hAnsi="Times New Roman" w:cs="Times New Roman"/>
          <w:i/>
          <w:sz w:val="28"/>
          <w:szCs w:val="28"/>
        </w:rPr>
        <w:t>от спирта,</w:t>
      </w:r>
      <w:r w:rsidRPr="005F4584">
        <w:rPr>
          <w:rFonts w:ascii="Times New Roman" w:hAnsi="Times New Roman" w:cs="Times New Roman"/>
          <w:i/>
          <w:sz w:val="28"/>
          <w:szCs w:val="28"/>
        </w:rPr>
        <w:t xml:space="preserve"> разбавленного водой.</w:t>
      </w:r>
    </w:p>
    <w:p w:rsidR="0057086B" w:rsidRPr="008E2760" w:rsidRDefault="0057086B" w:rsidP="0057086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8E2760">
        <w:rPr>
          <w:rFonts w:ascii="Times New Roman" w:hAnsi="Times New Roman" w:cs="Times New Roman"/>
          <w:sz w:val="28"/>
          <w:szCs w:val="28"/>
        </w:rPr>
        <w:t>) в подпункте 10.1) вместо слов «спиртной напиток» написать слова «алкогольн</w:t>
      </w:r>
      <w:r>
        <w:rPr>
          <w:rFonts w:ascii="Times New Roman" w:hAnsi="Times New Roman" w:cs="Times New Roman"/>
          <w:sz w:val="28"/>
          <w:szCs w:val="28"/>
        </w:rPr>
        <w:t>ая</w:t>
      </w:r>
      <w:r w:rsidRPr="008E2760">
        <w:rPr>
          <w:rFonts w:ascii="Times New Roman" w:hAnsi="Times New Roman" w:cs="Times New Roman"/>
          <w:sz w:val="28"/>
          <w:szCs w:val="28"/>
        </w:rPr>
        <w:t xml:space="preserve"> </w:t>
      </w:r>
      <w:r>
        <w:rPr>
          <w:rFonts w:ascii="Times New Roman" w:hAnsi="Times New Roman" w:cs="Times New Roman"/>
          <w:sz w:val="28"/>
          <w:szCs w:val="28"/>
        </w:rPr>
        <w:t>продукция</w:t>
      </w:r>
      <w:r w:rsidRPr="008E2760">
        <w:rPr>
          <w:rFonts w:ascii="Times New Roman" w:hAnsi="Times New Roman" w:cs="Times New Roman"/>
          <w:sz w:val="28"/>
          <w:szCs w:val="28"/>
        </w:rPr>
        <w:t>»</w:t>
      </w:r>
    </w:p>
    <w:p w:rsidR="00387F19" w:rsidRDefault="00387F19" w:rsidP="00387F1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r w:rsidRPr="007626E7">
        <w:rPr>
          <w:rFonts w:ascii="Times New Roman" w:hAnsi="Times New Roman" w:cs="Times New Roman"/>
          <w:sz w:val="28"/>
          <w:szCs w:val="28"/>
        </w:rPr>
        <w:t>подпункт 12.</w:t>
      </w:r>
      <w:r>
        <w:rPr>
          <w:rFonts w:ascii="Times New Roman" w:hAnsi="Times New Roman" w:cs="Times New Roman"/>
          <w:sz w:val="28"/>
          <w:szCs w:val="28"/>
        </w:rPr>
        <w:t>1</w:t>
      </w:r>
      <w:r w:rsidRPr="007626E7">
        <w:rPr>
          <w:rFonts w:ascii="Times New Roman" w:hAnsi="Times New Roman" w:cs="Times New Roman"/>
          <w:sz w:val="28"/>
          <w:szCs w:val="28"/>
        </w:rPr>
        <w:t>) изложить в следующей редакции:</w:t>
      </w:r>
    </w:p>
    <w:p w:rsidR="00387F19" w:rsidRPr="00B55210" w:rsidRDefault="00387F19" w:rsidP="00387F19">
      <w:pPr>
        <w:spacing w:line="360" w:lineRule="auto"/>
        <w:ind w:firstLine="540"/>
        <w:jc w:val="both"/>
        <w:rPr>
          <w:rFonts w:ascii="Times New Roman" w:hAnsi="Times New Roman" w:cs="Times New Roman"/>
          <w:sz w:val="28"/>
          <w:szCs w:val="28"/>
        </w:rPr>
      </w:pPr>
      <w:r w:rsidRPr="00B55210">
        <w:rPr>
          <w:rFonts w:ascii="Times New Roman" w:hAnsi="Times New Roman" w:cs="Times New Roman"/>
          <w:sz w:val="28"/>
          <w:szCs w:val="28"/>
        </w:rPr>
        <w:t xml:space="preserve">«ликерное вино - </w:t>
      </w:r>
      <w:r w:rsidR="00902AC6" w:rsidRPr="00B55210">
        <w:rPr>
          <w:rFonts w:ascii="Times New Roman" w:hAnsi="Times New Roman" w:cs="Times New Roman"/>
          <w:sz w:val="28"/>
          <w:szCs w:val="28"/>
        </w:rPr>
        <w:t>винодельческая</w:t>
      </w:r>
      <w:r w:rsidRPr="00B55210">
        <w:rPr>
          <w:rFonts w:ascii="Times New Roman" w:hAnsi="Times New Roman" w:cs="Times New Roman"/>
          <w:sz w:val="28"/>
          <w:szCs w:val="28"/>
        </w:rPr>
        <w:t xml:space="preserve">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либо виноградного сусла с добавлением или без добавления концентрированного виноградного сусла, ректификованного концентрированного виноградного сусла, без добавления (за исключением специального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387F19" w:rsidRPr="0014291C" w:rsidRDefault="00387F19" w:rsidP="00387F19">
      <w:pPr>
        <w:spacing w:line="360" w:lineRule="auto"/>
        <w:ind w:firstLine="540"/>
        <w:jc w:val="both"/>
        <w:rPr>
          <w:i/>
          <w:sz w:val="28"/>
          <w:szCs w:val="28"/>
        </w:rPr>
      </w:pPr>
      <w:r w:rsidRPr="0014291C">
        <w:rPr>
          <w:i/>
          <w:sz w:val="28"/>
          <w:szCs w:val="28"/>
        </w:rPr>
        <w:lastRenderedPageBreak/>
        <w:t>Фруктовые вина с ЗГУ не предусмотрены законом</w:t>
      </w:r>
      <w:r>
        <w:rPr>
          <w:i/>
          <w:sz w:val="28"/>
          <w:szCs w:val="28"/>
        </w:rPr>
        <w:t xml:space="preserve">, для крепленых фруктовых вин необходимо свое </w:t>
      </w:r>
      <w:proofErr w:type="gramStart"/>
      <w:r>
        <w:rPr>
          <w:i/>
          <w:sz w:val="28"/>
          <w:szCs w:val="28"/>
        </w:rPr>
        <w:t>название.</w:t>
      </w:r>
      <w:r w:rsidRPr="0014291C">
        <w:rPr>
          <w:i/>
          <w:sz w:val="28"/>
          <w:szCs w:val="28"/>
        </w:rPr>
        <w:t>.</w:t>
      </w:r>
      <w:proofErr w:type="gramEnd"/>
    </w:p>
    <w:p w:rsidR="000D6901" w:rsidRPr="007626E7" w:rsidRDefault="000D6901" w:rsidP="000D690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Pr="007626E7">
        <w:rPr>
          <w:rFonts w:ascii="Times New Roman" w:hAnsi="Times New Roman" w:cs="Times New Roman"/>
          <w:sz w:val="28"/>
          <w:szCs w:val="28"/>
        </w:rPr>
        <w:t xml:space="preserve">) подпункт 12.3) изложить в следующей редакции: </w:t>
      </w:r>
    </w:p>
    <w:p w:rsidR="000D6901" w:rsidRDefault="000D6901" w:rsidP="000D6901">
      <w:pPr>
        <w:pStyle w:val="ConsPlusNormal"/>
        <w:spacing w:line="360" w:lineRule="auto"/>
        <w:ind w:firstLine="540"/>
        <w:jc w:val="both"/>
        <w:rPr>
          <w:rFonts w:ascii="Times New Roman" w:hAnsi="Times New Roman" w:cs="Times New Roman"/>
          <w:sz w:val="28"/>
          <w:szCs w:val="28"/>
        </w:rPr>
      </w:pPr>
      <w:r w:rsidRPr="007626E7">
        <w:rPr>
          <w:rFonts w:ascii="Times New Roman" w:hAnsi="Times New Roman" w:cs="Times New Roman"/>
          <w:sz w:val="28"/>
          <w:szCs w:val="28"/>
        </w:rPr>
        <w:t xml:space="preserve">«винный напиток - </w:t>
      </w:r>
      <w:proofErr w:type="spellStart"/>
      <w:r>
        <w:rPr>
          <w:rFonts w:ascii="Times New Roman" w:hAnsi="Times New Roman" w:cs="Times New Roman"/>
          <w:sz w:val="28"/>
          <w:szCs w:val="28"/>
        </w:rPr>
        <w:t>винодельческа</w:t>
      </w:r>
      <w:proofErr w:type="spellEnd"/>
      <w:r w:rsidRPr="007626E7">
        <w:rPr>
          <w:rFonts w:ascii="Times New Roman" w:hAnsi="Times New Roman" w:cs="Times New Roman"/>
          <w:sz w:val="28"/>
          <w:szCs w:val="28"/>
        </w:rPr>
        <w:t xml:space="preserve">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 (или) винного дистиллята и (или) сахаросодержащих продуктов, и (или) ароматических и вкусовых добавок, и (или) пищевых красителей, и (или) воды;</w:t>
      </w:r>
    </w:p>
    <w:p w:rsidR="000D6901" w:rsidRPr="000D6901" w:rsidRDefault="000D6901" w:rsidP="000D6901">
      <w:pPr>
        <w:pStyle w:val="ConsPlusNormal"/>
        <w:spacing w:line="360" w:lineRule="auto"/>
        <w:ind w:firstLine="540"/>
        <w:jc w:val="both"/>
        <w:rPr>
          <w:rFonts w:ascii="Times New Roman" w:hAnsi="Times New Roman" w:cs="Times New Roman"/>
          <w:i/>
          <w:sz w:val="28"/>
          <w:szCs w:val="28"/>
        </w:rPr>
      </w:pPr>
      <w:r w:rsidRPr="000D6901">
        <w:rPr>
          <w:rFonts w:ascii="Times New Roman" w:hAnsi="Times New Roman" w:cs="Times New Roman"/>
          <w:i/>
          <w:sz w:val="28"/>
          <w:szCs w:val="28"/>
        </w:rPr>
        <w:t>Из текста исключены фрукты</w:t>
      </w:r>
    </w:p>
    <w:p w:rsidR="000D6901" w:rsidRPr="00B55210" w:rsidRDefault="000D6901" w:rsidP="000D6901">
      <w:pPr>
        <w:pStyle w:val="10"/>
        <w:widowControl/>
        <w:spacing w:line="360" w:lineRule="auto"/>
        <w:ind w:left="0" w:firstLine="709"/>
        <w:jc w:val="both"/>
        <w:rPr>
          <w:sz w:val="28"/>
          <w:szCs w:val="28"/>
        </w:rPr>
      </w:pPr>
      <w:r w:rsidRPr="00B55210">
        <w:rPr>
          <w:sz w:val="28"/>
          <w:szCs w:val="28"/>
        </w:rPr>
        <w:t>з) добавить подпункт 12.7)</w:t>
      </w:r>
    </w:p>
    <w:p w:rsidR="000D6901" w:rsidRPr="00B55210" w:rsidRDefault="000D6901" w:rsidP="000D6901">
      <w:pPr>
        <w:spacing w:line="360" w:lineRule="auto"/>
        <w:ind w:firstLine="540"/>
        <w:jc w:val="both"/>
        <w:rPr>
          <w:rFonts w:ascii="Times New Roman" w:hAnsi="Times New Roman" w:cs="Times New Roman"/>
          <w:sz w:val="28"/>
          <w:szCs w:val="28"/>
        </w:rPr>
      </w:pPr>
      <w:r w:rsidRPr="00B55210">
        <w:rPr>
          <w:rFonts w:ascii="Times New Roman" w:hAnsi="Times New Roman" w:cs="Times New Roman"/>
          <w:sz w:val="28"/>
          <w:szCs w:val="28"/>
        </w:rPr>
        <w:t>«фруктовый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фруктовых с добавлением или без добавления ректификованного этилового спирта, произведенного из пищевого сырья, и или иного фруктового сусла, и (или) фруктового дистиллята, и (или) сахаросодержащих продуктов, и (или) ароматических и вкусовых добавок, и (или) пищевых красителей, и (или) воды»;</w:t>
      </w:r>
    </w:p>
    <w:p w:rsidR="000D6901" w:rsidRPr="00C03C74" w:rsidRDefault="000D6901" w:rsidP="000D6901">
      <w:pPr>
        <w:spacing w:line="360" w:lineRule="auto"/>
        <w:ind w:firstLine="540"/>
        <w:jc w:val="both"/>
        <w:rPr>
          <w:rFonts w:ascii="Times New Roman" w:hAnsi="Times New Roman" w:cs="Times New Roman"/>
          <w:i/>
          <w:sz w:val="28"/>
          <w:szCs w:val="28"/>
        </w:rPr>
      </w:pPr>
      <w:r w:rsidRPr="00C03C74">
        <w:rPr>
          <w:rFonts w:ascii="Times New Roman" w:hAnsi="Times New Roman" w:cs="Times New Roman"/>
          <w:i/>
          <w:sz w:val="28"/>
          <w:szCs w:val="28"/>
        </w:rPr>
        <w:t>Новый продукт - фруктовое вино с 50 процентами воды.</w:t>
      </w:r>
    </w:p>
    <w:p w:rsidR="00902AC6" w:rsidRDefault="00902AC6" w:rsidP="00902AC6">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и) подпункт 13 изложить в следующей редакции:</w:t>
      </w:r>
    </w:p>
    <w:p w:rsidR="00902AC6" w:rsidRDefault="00902AC6" w:rsidP="00902AC6">
      <w:pPr>
        <w:pStyle w:val="2"/>
        <w:widowControl/>
        <w:spacing w:line="360" w:lineRule="auto"/>
        <w:ind w:left="0" w:firstLine="709"/>
        <w:jc w:val="both"/>
        <w:rPr>
          <w:sz w:val="28"/>
          <w:szCs w:val="28"/>
        </w:rPr>
      </w:pPr>
      <w:r w:rsidRPr="009F200B">
        <w:rPr>
          <w:sz w:val="28"/>
          <w:szCs w:val="28"/>
        </w:rPr>
        <w:t>«</w:t>
      </w:r>
      <w:r w:rsidRPr="00E56C0B">
        <w:rPr>
          <w:sz w:val="28"/>
          <w:szCs w:val="28"/>
        </w:rPr>
        <w:t xml:space="preserve">виноматериал </w:t>
      </w:r>
      <w:r>
        <w:rPr>
          <w:sz w:val="28"/>
          <w:szCs w:val="28"/>
        </w:rPr>
        <w:t>или</w:t>
      </w:r>
      <w:r w:rsidRPr="00E56C0B">
        <w:rPr>
          <w:sz w:val="28"/>
          <w:szCs w:val="28"/>
        </w:rPr>
        <w:t xml:space="preserve"> вино наливом</w:t>
      </w:r>
      <w:r>
        <w:rPr>
          <w:sz w:val="28"/>
          <w:szCs w:val="28"/>
        </w:rPr>
        <w:t xml:space="preserve"> </w:t>
      </w:r>
      <w:r w:rsidRPr="009F200B">
        <w:rPr>
          <w:sz w:val="28"/>
          <w:szCs w:val="28"/>
        </w:rPr>
        <w:t>– вино, разлитое в производственную или транспортную тару, предназначенное для производства и (или) розлива в потребительскую тару</w:t>
      </w:r>
      <w:r>
        <w:rPr>
          <w:sz w:val="28"/>
          <w:szCs w:val="28"/>
        </w:rPr>
        <w:t>, производства винодельческой</w:t>
      </w:r>
      <w:r w:rsidRPr="009F200B">
        <w:rPr>
          <w:sz w:val="28"/>
          <w:szCs w:val="28"/>
        </w:rPr>
        <w:t xml:space="preserve"> продукции и не подлежащее реализации населению как готовый продукт;</w:t>
      </w:r>
    </w:p>
    <w:p w:rsidR="00902AC6" w:rsidRPr="00DE74A7" w:rsidRDefault="00902AC6" w:rsidP="00BD757A">
      <w:pPr>
        <w:spacing w:line="360" w:lineRule="auto"/>
        <w:ind w:firstLine="540"/>
        <w:jc w:val="both"/>
        <w:rPr>
          <w:rFonts w:ascii="Times New Roman" w:hAnsi="Times New Roman" w:cs="Times New Roman"/>
          <w:sz w:val="28"/>
          <w:szCs w:val="28"/>
        </w:rPr>
      </w:pPr>
      <w:r w:rsidRPr="00DE74A7">
        <w:rPr>
          <w:rFonts w:ascii="Times New Roman" w:hAnsi="Times New Roman" w:cs="Times New Roman"/>
          <w:sz w:val="28"/>
          <w:szCs w:val="28"/>
        </w:rPr>
        <w:t>ликерный виноматериал –</w:t>
      </w:r>
      <w:r w:rsidR="00BD757A" w:rsidRPr="00DE74A7">
        <w:rPr>
          <w:rFonts w:ascii="Times New Roman" w:hAnsi="Times New Roman" w:cs="Times New Roman"/>
          <w:sz w:val="28"/>
          <w:szCs w:val="28"/>
        </w:rPr>
        <w:t xml:space="preserve"> </w:t>
      </w:r>
      <w:r w:rsidRPr="00DE74A7">
        <w:rPr>
          <w:rFonts w:ascii="Times New Roman" w:hAnsi="Times New Roman" w:cs="Times New Roman"/>
          <w:sz w:val="28"/>
          <w:szCs w:val="28"/>
        </w:rPr>
        <w:t>виноматериал произведенный, с добавлением этилового спирта из пищевого сырья (специальный</w:t>
      </w:r>
      <w:r w:rsidR="00BD757A" w:rsidRPr="00DE74A7">
        <w:rPr>
          <w:rFonts w:ascii="Times New Roman" w:hAnsi="Times New Roman" w:cs="Times New Roman"/>
          <w:sz w:val="28"/>
          <w:szCs w:val="28"/>
        </w:rPr>
        <w:t xml:space="preserve"> ликерный</w:t>
      </w:r>
      <w:r w:rsidRPr="00DE74A7">
        <w:rPr>
          <w:rFonts w:ascii="Times New Roman" w:hAnsi="Times New Roman" w:cs="Times New Roman"/>
          <w:sz w:val="28"/>
          <w:szCs w:val="28"/>
        </w:rPr>
        <w:t xml:space="preserve"> виноматериал) </w:t>
      </w:r>
      <w:r w:rsidRPr="00DE74A7">
        <w:rPr>
          <w:rFonts w:ascii="Times New Roman" w:hAnsi="Times New Roman" w:cs="Times New Roman"/>
          <w:sz w:val="28"/>
          <w:szCs w:val="28"/>
        </w:rPr>
        <w:lastRenderedPageBreak/>
        <w:t>или с добавлением винного дистиллята, ректификованного винного дистиллята, виноградного дистиллята, ректификованного виноградного дистиллята</w:t>
      </w:r>
      <w:r w:rsidR="00BD757A" w:rsidRPr="00DE74A7">
        <w:rPr>
          <w:rFonts w:ascii="Times New Roman" w:hAnsi="Times New Roman" w:cs="Times New Roman"/>
          <w:sz w:val="28"/>
          <w:szCs w:val="28"/>
        </w:rPr>
        <w:t>, с содержанием этилового спирта до 22 процентов объема готовой продукции с добавлением или без добавления концентрированного виноградного сусла, ректификованного концентрированного виноградного сусла</w:t>
      </w:r>
      <w:r w:rsidR="00DE74A7" w:rsidRPr="00DE74A7">
        <w:rPr>
          <w:rFonts w:ascii="Times New Roman" w:hAnsi="Times New Roman" w:cs="Times New Roman"/>
          <w:sz w:val="28"/>
          <w:szCs w:val="28"/>
        </w:rPr>
        <w:t>, разлитый в производственную или транспортную тару, предназначенный для производства и (или) розлива в потребительскую тару, производства винодельческой продукции и не подлежащий реализации населению как готовый продукт</w:t>
      </w:r>
      <w:r w:rsidRPr="00DE74A7">
        <w:rPr>
          <w:rFonts w:ascii="Times New Roman" w:hAnsi="Times New Roman" w:cs="Times New Roman"/>
          <w:sz w:val="28"/>
          <w:szCs w:val="28"/>
        </w:rPr>
        <w:t>;</w:t>
      </w:r>
    </w:p>
    <w:p w:rsidR="00044B29" w:rsidRDefault="00BD757A" w:rsidP="00DE74A7">
      <w:pPr>
        <w:pStyle w:val="a3"/>
        <w:spacing w:after="0"/>
        <w:ind w:left="0" w:firstLine="709"/>
        <w:jc w:val="both"/>
        <w:rPr>
          <w:rFonts w:ascii="Times New Roman" w:hAnsi="Times New Roman" w:cs="Times New Roman"/>
          <w:sz w:val="28"/>
          <w:szCs w:val="28"/>
        </w:rPr>
      </w:pPr>
      <w:r w:rsidRPr="00DE74A7">
        <w:rPr>
          <w:rFonts w:ascii="Times New Roman" w:hAnsi="Times New Roman" w:cs="Times New Roman"/>
          <w:sz w:val="28"/>
          <w:szCs w:val="28"/>
        </w:rPr>
        <w:t>фруктовый виноматериал – спиртосодержащая пищевая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r w:rsidR="00DE74A7" w:rsidRPr="00DE74A7">
        <w:rPr>
          <w:rFonts w:ascii="Times New Roman" w:hAnsi="Times New Roman" w:cs="Times New Roman"/>
          <w:sz w:val="28"/>
          <w:szCs w:val="28"/>
        </w:rPr>
        <w:t>, разлитый в производственную или транспортную тару, предназначенный для производства и (или) розлива в потребительскую тару, производства винодельческой продукции и не подлежащий реализации населению как готовый продукт</w:t>
      </w:r>
      <w:r w:rsidR="00E81C98">
        <w:rPr>
          <w:rFonts w:ascii="Times New Roman" w:hAnsi="Times New Roman" w:cs="Times New Roman"/>
          <w:sz w:val="28"/>
          <w:szCs w:val="28"/>
        </w:rPr>
        <w:t>;</w:t>
      </w:r>
    </w:p>
    <w:p w:rsidR="00E81C98" w:rsidRPr="00E81C98" w:rsidRDefault="00E81C98" w:rsidP="00DE74A7">
      <w:pPr>
        <w:pStyle w:val="a3"/>
        <w:spacing w:after="0"/>
        <w:ind w:left="0" w:firstLine="709"/>
        <w:jc w:val="both"/>
        <w:rPr>
          <w:rFonts w:ascii="Times New Roman" w:hAnsi="Times New Roman" w:cs="Times New Roman"/>
          <w:i/>
          <w:sz w:val="28"/>
          <w:szCs w:val="28"/>
        </w:rPr>
      </w:pPr>
      <w:r w:rsidRPr="00E81C98">
        <w:rPr>
          <w:rFonts w:ascii="Times New Roman" w:hAnsi="Times New Roman" w:cs="Times New Roman"/>
          <w:i/>
          <w:sz w:val="28"/>
          <w:szCs w:val="28"/>
        </w:rPr>
        <w:t>Разделение виноматериалов в соответствии с видами алкогольной продукции.</w:t>
      </w:r>
    </w:p>
    <w:p w:rsidR="002D2C78" w:rsidRPr="007626E7" w:rsidRDefault="00A73663" w:rsidP="002D2C7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w:t>
      </w:r>
      <w:r w:rsidRPr="007626E7">
        <w:rPr>
          <w:rFonts w:ascii="Times New Roman" w:hAnsi="Times New Roman" w:cs="Times New Roman"/>
          <w:sz w:val="28"/>
          <w:szCs w:val="28"/>
        </w:rPr>
        <w:t xml:space="preserve"> подпункт</w:t>
      </w:r>
      <w:r w:rsidR="002D2C78" w:rsidRPr="007626E7">
        <w:rPr>
          <w:rFonts w:ascii="Times New Roman" w:hAnsi="Times New Roman" w:cs="Times New Roman"/>
          <w:sz w:val="28"/>
          <w:szCs w:val="28"/>
        </w:rPr>
        <w:t xml:space="preserve"> 1</w:t>
      </w:r>
      <w:r w:rsidR="002D2C78">
        <w:rPr>
          <w:rFonts w:ascii="Times New Roman" w:hAnsi="Times New Roman" w:cs="Times New Roman"/>
          <w:sz w:val="28"/>
          <w:szCs w:val="28"/>
        </w:rPr>
        <w:t>5</w:t>
      </w:r>
      <w:r w:rsidR="002D2C78" w:rsidRPr="007626E7">
        <w:rPr>
          <w:rFonts w:ascii="Times New Roman" w:hAnsi="Times New Roman" w:cs="Times New Roman"/>
          <w:sz w:val="28"/>
          <w:szCs w:val="28"/>
        </w:rPr>
        <w:t xml:space="preserve"> изложить в следующей редакции: </w:t>
      </w:r>
    </w:p>
    <w:p w:rsidR="002D2C78" w:rsidRDefault="002D2C78" w:rsidP="002D2C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2D2C78">
        <w:rPr>
          <w:rFonts w:ascii="Times New Roman" w:hAnsi="Times New Roman" w:cs="Times New Roman"/>
          <w:sz w:val="28"/>
          <w:szCs w:val="28"/>
        </w:rPr>
        <w:t>производство этилового спирта, алкогольной</w:t>
      </w:r>
      <w:r>
        <w:rPr>
          <w:rFonts w:ascii="Times New Roman" w:hAnsi="Times New Roman" w:cs="Times New Roman"/>
          <w:sz w:val="28"/>
          <w:szCs w:val="28"/>
        </w:rPr>
        <w:t>,</w:t>
      </w:r>
      <w:r w:rsidRPr="002D2C78">
        <w:rPr>
          <w:rFonts w:ascii="Times New Roman" w:hAnsi="Times New Roman" w:cs="Times New Roman"/>
          <w:sz w:val="28"/>
          <w:szCs w:val="28"/>
        </w:rPr>
        <w:t xml:space="preserve"> </w:t>
      </w:r>
      <w:r w:rsidRPr="00DE74A7">
        <w:rPr>
          <w:rFonts w:ascii="Times New Roman" w:hAnsi="Times New Roman" w:cs="Times New Roman"/>
          <w:sz w:val="28"/>
          <w:szCs w:val="28"/>
        </w:rPr>
        <w:t>винодельческой</w:t>
      </w:r>
      <w:r w:rsidRPr="002D2C78">
        <w:rPr>
          <w:rFonts w:ascii="Times New Roman" w:hAnsi="Times New Roman" w:cs="Times New Roman"/>
          <w:sz w:val="28"/>
          <w:szCs w:val="28"/>
        </w:rPr>
        <w:t xml:space="preserve">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w:t>
      </w:r>
      <w:r>
        <w:rPr>
          <w:rFonts w:ascii="Times New Roman" w:hAnsi="Times New Roman" w:cs="Times New Roman"/>
          <w:sz w:val="28"/>
          <w:szCs w:val="28"/>
        </w:rPr>
        <w:t xml:space="preserve"> и</w:t>
      </w:r>
      <w:r w:rsidRPr="002D2C78">
        <w:rPr>
          <w:rFonts w:ascii="Times New Roman" w:hAnsi="Times New Roman" w:cs="Times New Roman"/>
          <w:sz w:val="28"/>
          <w:szCs w:val="28"/>
        </w:rPr>
        <w:t xml:space="preserve"> </w:t>
      </w:r>
      <w:r w:rsidRPr="00DE74A7">
        <w:rPr>
          <w:rFonts w:ascii="Times New Roman" w:hAnsi="Times New Roman" w:cs="Times New Roman"/>
          <w:sz w:val="28"/>
          <w:szCs w:val="28"/>
        </w:rPr>
        <w:t>винодельческой</w:t>
      </w:r>
      <w:r w:rsidRPr="002D2C78">
        <w:rPr>
          <w:rFonts w:ascii="Times New Roman" w:hAnsi="Times New Roman" w:cs="Times New Roman"/>
          <w:sz w:val="28"/>
          <w:szCs w:val="28"/>
        </w:rPr>
        <w:t xml:space="preserve"> продукции действия по изготовлению алкогольной </w:t>
      </w:r>
      <w:r>
        <w:rPr>
          <w:rFonts w:ascii="Times New Roman" w:hAnsi="Times New Roman" w:cs="Times New Roman"/>
          <w:sz w:val="28"/>
          <w:szCs w:val="28"/>
        </w:rPr>
        <w:t>и</w:t>
      </w:r>
      <w:r w:rsidRPr="002D2C78">
        <w:rPr>
          <w:rFonts w:ascii="Times New Roman" w:hAnsi="Times New Roman" w:cs="Times New Roman"/>
          <w:sz w:val="28"/>
          <w:szCs w:val="28"/>
        </w:rPr>
        <w:t xml:space="preserve"> </w:t>
      </w:r>
      <w:r w:rsidRPr="00DE74A7">
        <w:rPr>
          <w:rFonts w:ascii="Times New Roman" w:hAnsi="Times New Roman" w:cs="Times New Roman"/>
          <w:sz w:val="28"/>
          <w:szCs w:val="28"/>
        </w:rPr>
        <w:t>винодельческой</w:t>
      </w:r>
      <w:r w:rsidRPr="002D2C78">
        <w:rPr>
          <w:rFonts w:ascii="Times New Roman" w:hAnsi="Times New Roman" w:cs="Times New Roman"/>
          <w:sz w:val="28"/>
          <w:szCs w:val="28"/>
        </w:rPr>
        <w:t xml:space="preserve"> продукции путем смешения закупленной алкогольной </w:t>
      </w:r>
      <w:r>
        <w:rPr>
          <w:rFonts w:ascii="Times New Roman" w:hAnsi="Times New Roman" w:cs="Times New Roman"/>
          <w:sz w:val="28"/>
          <w:szCs w:val="28"/>
        </w:rPr>
        <w:t>и</w:t>
      </w:r>
      <w:r w:rsidRPr="002D2C78">
        <w:rPr>
          <w:rFonts w:ascii="Times New Roman" w:hAnsi="Times New Roman" w:cs="Times New Roman"/>
          <w:sz w:val="28"/>
          <w:szCs w:val="28"/>
        </w:rPr>
        <w:t xml:space="preserve"> </w:t>
      </w:r>
      <w:r w:rsidRPr="00DE74A7">
        <w:rPr>
          <w:rFonts w:ascii="Times New Roman" w:hAnsi="Times New Roman" w:cs="Times New Roman"/>
          <w:sz w:val="28"/>
          <w:szCs w:val="28"/>
        </w:rPr>
        <w:t>винодельческой</w:t>
      </w:r>
      <w:r w:rsidRPr="002D2C78">
        <w:rPr>
          <w:rFonts w:ascii="Times New Roman" w:hAnsi="Times New Roman" w:cs="Times New Roman"/>
          <w:sz w:val="28"/>
          <w:szCs w:val="28"/>
        </w:rPr>
        <w:t xml:space="preserve"> продукции, содержащейся в потребительской упаковке и маркированной в соответствии со статьей 12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w:t>
      </w:r>
      <w:r>
        <w:rPr>
          <w:rFonts w:ascii="Times New Roman" w:hAnsi="Times New Roman" w:cs="Times New Roman"/>
          <w:sz w:val="28"/>
          <w:szCs w:val="28"/>
        </w:rPr>
        <w:t>и</w:t>
      </w:r>
      <w:r w:rsidRPr="002D2C78">
        <w:rPr>
          <w:rFonts w:ascii="Times New Roman" w:hAnsi="Times New Roman" w:cs="Times New Roman"/>
          <w:sz w:val="28"/>
          <w:szCs w:val="28"/>
        </w:rPr>
        <w:t xml:space="preserve"> </w:t>
      </w:r>
      <w:r w:rsidRPr="00DE74A7">
        <w:rPr>
          <w:rFonts w:ascii="Times New Roman" w:hAnsi="Times New Roman" w:cs="Times New Roman"/>
          <w:sz w:val="28"/>
          <w:szCs w:val="28"/>
        </w:rPr>
        <w:t>винодельческой</w:t>
      </w:r>
      <w:r w:rsidRPr="002D2C78">
        <w:rPr>
          <w:rFonts w:ascii="Times New Roman" w:hAnsi="Times New Roman" w:cs="Times New Roman"/>
          <w:sz w:val="28"/>
          <w:szCs w:val="28"/>
        </w:rPr>
        <w:t xml:space="preserve"> продукции, совершаемые организацией, осуществляющей розничную продажу алкогольной </w:t>
      </w:r>
      <w:r>
        <w:rPr>
          <w:rFonts w:ascii="Times New Roman" w:hAnsi="Times New Roman" w:cs="Times New Roman"/>
          <w:sz w:val="28"/>
          <w:szCs w:val="28"/>
        </w:rPr>
        <w:t>и</w:t>
      </w:r>
      <w:r w:rsidRPr="002D2C78">
        <w:rPr>
          <w:rFonts w:ascii="Times New Roman" w:hAnsi="Times New Roman" w:cs="Times New Roman"/>
          <w:sz w:val="28"/>
          <w:szCs w:val="28"/>
        </w:rPr>
        <w:t xml:space="preserve"> </w:t>
      </w:r>
      <w:r w:rsidRPr="00DE74A7">
        <w:rPr>
          <w:rFonts w:ascii="Times New Roman" w:hAnsi="Times New Roman" w:cs="Times New Roman"/>
          <w:sz w:val="28"/>
          <w:szCs w:val="28"/>
        </w:rPr>
        <w:t>винодельческой</w:t>
      </w:r>
      <w:r w:rsidRPr="002D2C78">
        <w:rPr>
          <w:rFonts w:ascii="Times New Roman" w:hAnsi="Times New Roman" w:cs="Times New Roman"/>
          <w:sz w:val="28"/>
          <w:szCs w:val="28"/>
        </w:rPr>
        <w:t xml:space="preserve"> продукции при оказании услуг общественного питания в местах оказания таких услуг;</w:t>
      </w:r>
    </w:p>
    <w:p w:rsidR="0082137D" w:rsidRDefault="0082137D" w:rsidP="002D2C78">
      <w:pPr>
        <w:pStyle w:val="ConsPlusNormal"/>
        <w:ind w:firstLine="540"/>
        <w:jc w:val="both"/>
        <w:rPr>
          <w:rFonts w:ascii="Times New Roman" w:hAnsi="Times New Roman" w:cs="Times New Roman"/>
          <w:i/>
          <w:sz w:val="28"/>
          <w:szCs w:val="28"/>
        </w:rPr>
      </w:pPr>
      <w:r w:rsidRPr="0082137D">
        <w:rPr>
          <w:rFonts w:ascii="Times New Roman" w:hAnsi="Times New Roman" w:cs="Times New Roman"/>
          <w:i/>
          <w:sz w:val="28"/>
          <w:szCs w:val="28"/>
        </w:rPr>
        <w:t>Техническая правка для ввода понятия «винодельческая продукция»</w:t>
      </w:r>
    </w:p>
    <w:p w:rsidR="0082137D" w:rsidRPr="0082137D" w:rsidRDefault="0082137D" w:rsidP="002D2C78">
      <w:pPr>
        <w:pStyle w:val="ConsPlusNormal"/>
        <w:ind w:firstLine="540"/>
        <w:jc w:val="both"/>
        <w:rPr>
          <w:rFonts w:ascii="Times New Roman" w:hAnsi="Times New Roman" w:cs="Times New Roman"/>
          <w:i/>
          <w:sz w:val="28"/>
          <w:szCs w:val="28"/>
        </w:rPr>
      </w:pPr>
    </w:p>
    <w:p w:rsidR="0082137D" w:rsidRDefault="0082137D" w:rsidP="00174C3A">
      <w:pPr>
        <w:pStyle w:val="a3"/>
        <w:spacing w:after="0"/>
        <w:ind w:left="0" w:firstLine="709"/>
        <w:jc w:val="both"/>
        <w:rPr>
          <w:rFonts w:ascii="Times New Roman" w:hAnsi="Times New Roman" w:cs="Times New Roman"/>
          <w:i/>
          <w:sz w:val="28"/>
          <w:szCs w:val="28"/>
        </w:rPr>
      </w:pPr>
      <w:r w:rsidRPr="0082137D">
        <w:rPr>
          <w:rFonts w:ascii="Times New Roman" w:hAnsi="Times New Roman" w:cs="Times New Roman"/>
          <w:i/>
          <w:sz w:val="28"/>
          <w:szCs w:val="28"/>
        </w:rPr>
        <w:lastRenderedPageBreak/>
        <w:t>Замена понятия «полный цикл производства дистиллятов» на понятие «полный цикл производства коньяка»</w:t>
      </w:r>
    </w:p>
    <w:p w:rsidR="0082137D" w:rsidRPr="0082137D" w:rsidRDefault="0082137D" w:rsidP="00174C3A">
      <w:pPr>
        <w:pStyle w:val="a3"/>
        <w:spacing w:after="0"/>
        <w:ind w:left="0" w:firstLine="709"/>
        <w:jc w:val="both"/>
        <w:rPr>
          <w:rFonts w:ascii="Times New Roman" w:hAnsi="Times New Roman" w:cs="Times New Roman"/>
          <w:i/>
          <w:sz w:val="28"/>
          <w:szCs w:val="28"/>
        </w:rPr>
      </w:pPr>
    </w:p>
    <w:p w:rsidR="00174C3A" w:rsidRDefault="0038449F" w:rsidP="00174C3A">
      <w:pPr>
        <w:pStyle w:val="3"/>
        <w:widowControl/>
        <w:spacing w:line="360" w:lineRule="auto"/>
        <w:ind w:left="0" w:firstLine="709"/>
        <w:jc w:val="both"/>
        <w:rPr>
          <w:sz w:val="28"/>
          <w:szCs w:val="28"/>
        </w:rPr>
      </w:pPr>
      <w:r>
        <w:rPr>
          <w:sz w:val="28"/>
          <w:szCs w:val="28"/>
        </w:rPr>
        <w:t>л</w:t>
      </w:r>
      <w:r w:rsidR="00174C3A">
        <w:rPr>
          <w:sz w:val="28"/>
          <w:szCs w:val="28"/>
        </w:rPr>
        <w:t xml:space="preserve">) </w:t>
      </w:r>
      <w:r w:rsidR="00174C3A" w:rsidRPr="001819B5">
        <w:rPr>
          <w:sz w:val="28"/>
          <w:szCs w:val="28"/>
        </w:rPr>
        <w:t>в подпункте 23) вместо слов «(в том числе конья</w:t>
      </w:r>
      <w:r w:rsidR="00174C3A">
        <w:rPr>
          <w:sz w:val="28"/>
          <w:szCs w:val="28"/>
        </w:rPr>
        <w:t>к), виноматериалы (виноградные)</w:t>
      </w:r>
      <w:r w:rsidR="00174C3A" w:rsidRPr="001819B5">
        <w:rPr>
          <w:sz w:val="28"/>
          <w:szCs w:val="28"/>
        </w:rPr>
        <w:t xml:space="preserve">» написать слова «коньяк, </w:t>
      </w:r>
      <w:r w:rsidR="0016465D" w:rsidRPr="00E56C0B">
        <w:rPr>
          <w:sz w:val="28"/>
          <w:szCs w:val="28"/>
        </w:rPr>
        <w:t xml:space="preserve">виноматериал </w:t>
      </w:r>
      <w:r w:rsidR="0016465D">
        <w:rPr>
          <w:sz w:val="28"/>
          <w:szCs w:val="28"/>
        </w:rPr>
        <w:t>или</w:t>
      </w:r>
      <w:r w:rsidR="0016465D" w:rsidRPr="00E56C0B">
        <w:rPr>
          <w:sz w:val="28"/>
          <w:szCs w:val="28"/>
        </w:rPr>
        <w:t xml:space="preserve"> вино наливом</w:t>
      </w:r>
      <w:r w:rsidR="00174C3A">
        <w:rPr>
          <w:sz w:val="28"/>
          <w:szCs w:val="28"/>
        </w:rPr>
        <w:t xml:space="preserve">, </w:t>
      </w:r>
      <w:r w:rsidR="0016465D" w:rsidRPr="00DE74A7">
        <w:rPr>
          <w:sz w:val="28"/>
          <w:szCs w:val="28"/>
        </w:rPr>
        <w:t>ликерный виноматериал</w:t>
      </w:r>
      <w:r w:rsidR="00174C3A">
        <w:rPr>
          <w:sz w:val="28"/>
          <w:szCs w:val="28"/>
        </w:rPr>
        <w:t>»</w:t>
      </w:r>
    </w:p>
    <w:p w:rsidR="0082137D" w:rsidRPr="0082137D" w:rsidRDefault="0082137D" w:rsidP="00174C3A">
      <w:pPr>
        <w:pStyle w:val="3"/>
        <w:widowControl/>
        <w:spacing w:line="360" w:lineRule="auto"/>
        <w:ind w:left="0" w:firstLine="709"/>
        <w:jc w:val="both"/>
        <w:rPr>
          <w:i/>
          <w:sz w:val="28"/>
          <w:szCs w:val="28"/>
        </w:rPr>
      </w:pPr>
      <w:r w:rsidRPr="0082137D">
        <w:rPr>
          <w:i/>
          <w:sz w:val="28"/>
          <w:szCs w:val="28"/>
        </w:rPr>
        <w:t xml:space="preserve">Техническая правка в соответствии с предлагаемыми изменениями понятий </w:t>
      </w:r>
    </w:p>
    <w:p w:rsidR="0082137D" w:rsidRDefault="0082137D" w:rsidP="0016465D">
      <w:pPr>
        <w:pStyle w:val="3"/>
        <w:widowControl/>
        <w:spacing w:line="360" w:lineRule="auto"/>
        <w:ind w:left="0" w:firstLine="709"/>
        <w:jc w:val="both"/>
        <w:rPr>
          <w:sz w:val="28"/>
          <w:szCs w:val="28"/>
        </w:rPr>
      </w:pPr>
    </w:p>
    <w:p w:rsidR="0016465D" w:rsidRDefault="0038449F" w:rsidP="0016465D">
      <w:pPr>
        <w:pStyle w:val="3"/>
        <w:widowControl/>
        <w:spacing w:line="360" w:lineRule="auto"/>
        <w:ind w:left="0" w:firstLine="709"/>
        <w:jc w:val="both"/>
        <w:rPr>
          <w:sz w:val="28"/>
          <w:szCs w:val="28"/>
        </w:rPr>
      </w:pPr>
      <w:r>
        <w:rPr>
          <w:sz w:val="28"/>
          <w:szCs w:val="28"/>
        </w:rPr>
        <w:t>м</w:t>
      </w:r>
      <w:r w:rsidR="0016465D" w:rsidRPr="009F200B">
        <w:rPr>
          <w:sz w:val="28"/>
          <w:szCs w:val="28"/>
        </w:rPr>
        <w:t xml:space="preserve">) дополнить подпунктами </w:t>
      </w:r>
      <w:r>
        <w:rPr>
          <w:sz w:val="28"/>
          <w:szCs w:val="28"/>
        </w:rPr>
        <w:t xml:space="preserve">15.2, </w:t>
      </w:r>
      <w:r w:rsidR="0016465D">
        <w:rPr>
          <w:sz w:val="28"/>
          <w:szCs w:val="28"/>
        </w:rPr>
        <w:t xml:space="preserve">28 – 31 </w:t>
      </w:r>
      <w:r w:rsidR="0016465D" w:rsidRPr="009F200B">
        <w:rPr>
          <w:sz w:val="28"/>
          <w:szCs w:val="28"/>
        </w:rPr>
        <w:t>следующего содержания:</w:t>
      </w:r>
    </w:p>
    <w:p w:rsidR="0038449F" w:rsidRDefault="0038449F" w:rsidP="0038449F">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«15.1) </w:t>
      </w:r>
      <w:r w:rsidRPr="00315E27">
        <w:rPr>
          <w:rFonts w:ascii="Times New Roman" w:hAnsi="Times New Roman" w:cs="Times New Roman"/>
          <w:sz w:val="28"/>
          <w:szCs w:val="28"/>
        </w:rPr>
        <w:t>полный цикл производства коньяка – производство организацией коньяка, включающее в себя производство коньячного дистиллята, производство из данного дистиллята коньяка и его розлив в потребительскую тару</w:t>
      </w:r>
      <w:r>
        <w:rPr>
          <w:rFonts w:ascii="Times New Roman" w:hAnsi="Times New Roman" w:cs="Times New Roman"/>
          <w:sz w:val="28"/>
          <w:szCs w:val="28"/>
        </w:rPr>
        <w:t>;</w:t>
      </w:r>
    </w:p>
    <w:p w:rsidR="0016465D" w:rsidRPr="00B55210" w:rsidRDefault="00E81C98" w:rsidP="0016465D">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28)</w:t>
      </w:r>
      <w:r w:rsidR="0016465D" w:rsidRPr="00350FD0">
        <w:rPr>
          <w:rFonts w:ascii="Times New Roman" w:hAnsi="Times New Roman" w:cs="Times New Roman"/>
          <w:sz w:val="28"/>
          <w:szCs w:val="28"/>
        </w:rPr>
        <w:t xml:space="preserve">игристое вино (шампанское) </w:t>
      </w:r>
      <w:r w:rsidR="0016465D">
        <w:rPr>
          <w:rFonts w:ascii="Times New Roman" w:hAnsi="Times New Roman" w:cs="Times New Roman"/>
          <w:sz w:val="28"/>
          <w:szCs w:val="28"/>
        </w:rPr>
        <w:t>–</w:t>
      </w:r>
      <w:r w:rsidR="0016465D" w:rsidRPr="00350FD0">
        <w:rPr>
          <w:rFonts w:ascii="Times New Roman" w:hAnsi="Times New Roman" w:cs="Times New Roman"/>
          <w:sz w:val="28"/>
          <w:szCs w:val="28"/>
        </w:rPr>
        <w:t xml:space="preserve"> </w:t>
      </w:r>
      <w:r w:rsidR="0016465D">
        <w:rPr>
          <w:rFonts w:ascii="Times New Roman" w:hAnsi="Times New Roman" w:cs="Times New Roman"/>
          <w:sz w:val="28"/>
          <w:szCs w:val="28"/>
        </w:rPr>
        <w:t>в</w:t>
      </w:r>
      <w:r w:rsidR="0016465D" w:rsidRPr="00350FD0">
        <w:rPr>
          <w:rFonts w:ascii="Times New Roman" w:hAnsi="Times New Roman" w:cs="Times New Roman"/>
          <w:sz w:val="28"/>
          <w:szCs w:val="28"/>
        </w:rPr>
        <w:t>инодельческ</w:t>
      </w:r>
      <w:r w:rsidR="0016465D">
        <w:rPr>
          <w:rFonts w:ascii="Times New Roman" w:hAnsi="Times New Roman" w:cs="Times New Roman"/>
          <w:sz w:val="28"/>
          <w:szCs w:val="28"/>
        </w:rPr>
        <w:t>ая</w:t>
      </w:r>
      <w:r w:rsidR="0016465D" w:rsidRPr="00350FD0">
        <w:rPr>
          <w:rFonts w:ascii="Times New Roman" w:hAnsi="Times New Roman" w:cs="Times New Roman"/>
          <w:sz w:val="28"/>
          <w:szCs w:val="28"/>
        </w:rPr>
        <w:t xml:space="preserve"> продук</w:t>
      </w:r>
      <w:r w:rsidR="0016465D">
        <w:rPr>
          <w:rFonts w:ascii="Times New Roman" w:hAnsi="Times New Roman" w:cs="Times New Roman"/>
          <w:sz w:val="28"/>
          <w:szCs w:val="28"/>
        </w:rPr>
        <w:t>ция</w:t>
      </w:r>
      <w:r w:rsidR="0016465D" w:rsidRPr="00350FD0">
        <w:rPr>
          <w:rFonts w:ascii="Times New Roman" w:hAnsi="Times New Roman" w:cs="Times New Roman"/>
          <w:sz w:val="28"/>
          <w:szCs w:val="28"/>
        </w:rPr>
        <w:t xml:space="preserve"> с объемной долей этилового спирта от </w:t>
      </w:r>
      <w:r w:rsidR="0016465D">
        <w:rPr>
          <w:rFonts w:ascii="Times New Roman" w:hAnsi="Times New Roman" w:cs="Times New Roman"/>
          <w:sz w:val="28"/>
          <w:szCs w:val="28"/>
        </w:rPr>
        <w:t>8,5</w:t>
      </w:r>
      <w:r w:rsidR="0016465D" w:rsidRPr="00350FD0">
        <w:rPr>
          <w:rFonts w:ascii="Times New Roman" w:hAnsi="Times New Roman" w:cs="Times New Roman"/>
          <w:sz w:val="28"/>
          <w:szCs w:val="28"/>
        </w:rPr>
        <w:t xml:space="preserve">,0 % до 13,5 % </w:t>
      </w:r>
      <w:r w:rsidR="0016465D">
        <w:rPr>
          <w:rFonts w:ascii="Times New Roman" w:hAnsi="Times New Roman" w:cs="Times New Roman"/>
          <w:sz w:val="28"/>
          <w:szCs w:val="28"/>
        </w:rPr>
        <w:t xml:space="preserve">насыщенная двуокисью углерода (эндогенного происхождения) в герметичных сосудах под давлением в результате полного или не полного спиртового брожения виноградного сусла или вторичного брожения виноградного виноматериала, изготовленная из </w:t>
      </w:r>
      <w:r w:rsidR="0016465D" w:rsidRPr="00350FD0">
        <w:rPr>
          <w:rFonts w:ascii="Times New Roman" w:hAnsi="Times New Roman" w:cs="Times New Roman"/>
          <w:sz w:val="28"/>
          <w:szCs w:val="28"/>
        </w:rPr>
        <w:t xml:space="preserve">сортов винограда вида </w:t>
      </w:r>
      <w:proofErr w:type="spellStart"/>
      <w:r w:rsidR="0016465D" w:rsidRPr="00350FD0">
        <w:rPr>
          <w:rFonts w:ascii="Times New Roman" w:hAnsi="Times New Roman" w:cs="Times New Roman"/>
          <w:sz w:val="28"/>
          <w:szCs w:val="28"/>
        </w:rPr>
        <w:t>Vitis</w:t>
      </w:r>
      <w:proofErr w:type="spellEnd"/>
      <w:r w:rsidR="0016465D" w:rsidRPr="00350FD0">
        <w:rPr>
          <w:rFonts w:ascii="Times New Roman" w:hAnsi="Times New Roman" w:cs="Times New Roman"/>
          <w:sz w:val="28"/>
          <w:szCs w:val="28"/>
        </w:rPr>
        <w:t xml:space="preserve"> </w:t>
      </w:r>
      <w:proofErr w:type="spellStart"/>
      <w:r w:rsidR="0016465D" w:rsidRPr="00350FD0">
        <w:rPr>
          <w:rFonts w:ascii="Times New Roman" w:hAnsi="Times New Roman" w:cs="Times New Roman"/>
          <w:sz w:val="28"/>
          <w:szCs w:val="28"/>
        </w:rPr>
        <w:t>vinifera</w:t>
      </w:r>
      <w:proofErr w:type="spellEnd"/>
      <w:r w:rsidR="0016465D">
        <w:rPr>
          <w:rFonts w:ascii="Times New Roman" w:hAnsi="Times New Roman" w:cs="Times New Roman"/>
          <w:sz w:val="28"/>
          <w:szCs w:val="28"/>
        </w:rPr>
        <w:t xml:space="preserve"> </w:t>
      </w:r>
      <w:r w:rsidR="0016465D" w:rsidRPr="00350FD0">
        <w:rPr>
          <w:rFonts w:ascii="Times New Roman" w:hAnsi="Times New Roman" w:cs="Times New Roman"/>
          <w:sz w:val="28"/>
          <w:szCs w:val="28"/>
        </w:rPr>
        <w:t xml:space="preserve">или </w:t>
      </w:r>
      <w:r w:rsidR="0016465D">
        <w:rPr>
          <w:rFonts w:ascii="Times New Roman" w:hAnsi="Times New Roman" w:cs="Times New Roman"/>
          <w:sz w:val="28"/>
          <w:szCs w:val="28"/>
        </w:rPr>
        <w:t xml:space="preserve">сорта, </w:t>
      </w:r>
      <w:r w:rsidR="0016465D" w:rsidRPr="00350FD0">
        <w:rPr>
          <w:rFonts w:ascii="Times New Roman" w:hAnsi="Times New Roman" w:cs="Times New Roman"/>
          <w:sz w:val="28"/>
          <w:szCs w:val="28"/>
        </w:rPr>
        <w:t xml:space="preserve">сортов, полученных в результате скрещивания данного вида с другим видом рода </w:t>
      </w:r>
      <w:proofErr w:type="spellStart"/>
      <w:r w:rsidR="0016465D" w:rsidRPr="00350FD0">
        <w:rPr>
          <w:rFonts w:ascii="Times New Roman" w:hAnsi="Times New Roman" w:cs="Times New Roman"/>
          <w:sz w:val="28"/>
          <w:szCs w:val="28"/>
        </w:rPr>
        <w:t>Vitis</w:t>
      </w:r>
      <w:proofErr w:type="spellEnd"/>
      <w:r w:rsidR="0016465D">
        <w:rPr>
          <w:rFonts w:ascii="Times New Roman" w:hAnsi="Times New Roman" w:cs="Times New Roman"/>
          <w:sz w:val="28"/>
          <w:szCs w:val="28"/>
        </w:rPr>
        <w:t xml:space="preserve"> и подразделяется на такие виды как: игристое вино, игристое жемчужное вино,. Давление двуокиси углерода должно составлять при температуре</w:t>
      </w:r>
      <w:r w:rsidR="0016465D" w:rsidRPr="00350FD0">
        <w:rPr>
          <w:rFonts w:ascii="Times New Roman" w:hAnsi="Times New Roman" w:cs="Times New Roman"/>
          <w:sz w:val="28"/>
          <w:szCs w:val="28"/>
        </w:rPr>
        <w:t xml:space="preserve"> 20 °С</w:t>
      </w:r>
      <w:r w:rsidR="0016465D">
        <w:rPr>
          <w:rFonts w:ascii="Times New Roman" w:hAnsi="Times New Roman" w:cs="Times New Roman"/>
          <w:sz w:val="28"/>
          <w:szCs w:val="28"/>
        </w:rPr>
        <w:t xml:space="preserve"> в </w:t>
      </w:r>
      <w:r w:rsidR="0016465D" w:rsidRPr="00B55210">
        <w:rPr>
          <w:rFonts w:ascii="Times New Roman" w:hAnsi="Times New Roman" w:cs="Times New Roman"/>
          <w:sz w:val="28"/>
          <w:szCs w:val="28"/>
        </w:rPr>
        <w:t>игристом вине не менее 300 кПа, игристом жемчужном вине 250 кПа</w:t>
      </w:r>
      <w:r w:rsidR="00446214" w:rsidRPr="00B55210">
        <w:rPr>
          <w:rFonts w:ascii="Times New Roman" w:hAnsi="Times New Roman" w:cs="Times New Roman"/>
          <w:sz w:val="28"/>
          <w:szCs w:val="28"/>
        </w:rPr>
        <w:t>.</w:t>
      </w:r>
      <w:r w:rsidR="0016465D" w:rsidRPr="00B55210">
        <w:rPr>
          <w:rFonts w:ascii="Times New Roman" w:hAnsi="Times New Roman" w:cs="Times New Roman"/>
          <w:sz w:val="28"/>
          <w:szCs w:val="28"/>
        </w:rPr>
        <w:t xml:space="preserve"> </w:t>
      </w:r>
      <w:r w:rsidR="00446214" w:rsidRPr="00B55210">
        <w:rPr>
          <w:rFonts w:ascii="Times New Roman" w:hAnsi="Times New Roman" w:cs="Times New Roman"/>
          <w:sz w:val="28"/>
          <w:szCs w:val="28"/>
        </w:rPr>
        <w:t xml:space="preserve">Допускается использование в </w:t>
      </w:r>
      <w:r w:rsidR="00CB12CB" w:rsidRPr="00B55210">
        <w:rPr>
          <w:rFonts w:ascii="Times New Roman" w:hAnsi="Times New Roman" w:cs="Times New Roman"/>
          <w:sz w:val="28"/>
          <w:szCs w:val="28"/>
        </w:rPr>
        <w:t>названии</w:t>
      </w:r>
      <w:r w:rsidR="00446214" w:rsidRPr="00B55210">
        <w:rPr>
          <w:rFonts w:ascii="Times New Roman" w:hAnsi="Times New Roman" w:cs="Times New Roman"/>
          <w:sz w:val="28"/>
          <w:szCs w:val="28"/>
        </w:rPr>
        <w:t xml:space="preserve"> продукта слова «шампанское» в сочетании с прилагательным, производным от наименования </w:t>
      </w:r>
      <w:r w:rsidR="0038449F">
        <w:rPr>
          <w:rFonts w:ascii="Times New Roman" w:hAnsi="Times New Roman" w:cs="Times New Roman"/>
          <w:sz w:val="28"/>
          <w:szCs w:val="28"/>
        </w:rPr>
        <w:t>страны- (Российское шампанское);</w:t>
      </w:r>
    </w:p>
    <w:p w:rsidR="0013265E" w:rsidRDefault="0013265E" w:rsidP="0013265E">
      <w:pPr>
        <w:pStyle w:val="a3"/>
        <w:spacing w:after="0"/>
        <w:ind w:left="0" w:firstLine="709"/>
        <w:jc w:val="both"/>
        <w:rPr>
          <w:rFonts w:ascii="Times New Roman" w:hAnsi="Times New Roman" w:cs="Times New Roman"/>
          <w:sz w:val="28"/>
          <w:szCs w:val="28"/>
        </w:rPr>
      </w:pPr>
      <w:r w:rsidRPr="00B55210">
        <w:rPr>
          <w:rFonts w:ascii="Times New Roman" w:hAnsi="Times New Roman" w:cs="Times New Roman"/>
          <w:sz w:val="28"/>
          <w:szCs w:val="28"/>
        </w:rPr>
        <w:t>29) специализированная ярмарка, выставка, фестиваль винодельческой</w:t>
      </w:r>
      <w:r w:rsidRPr="003020C9">
        <w:rPr>
          <w:rFonts w:ascii="Times New Roman" w:hAnsi="Times New Roman" w:cs="Times New Roman"/>
          <w:sz w:val="28"/>
          <w:szCs w:val="28"/>
        </w:rPr>
        <w:t xml:space="preserve"> продукции</w:t>
      </w:r>
      <w:r>
        <w:rPr>
          <w:rFonts w:ascii="Times New Roman" w:hAnsi="Times New Roman" w:cs="Times New Roman"/>
          <w:sz w:val="28"/>
          <w:szCs w:val="28"/>
        </w:rPr>
        <w:t xml:space="preserve"> – </w:t>
      </w:r>
      <w:r w:rsidRPr="003020C9">
        <w:rPr>
          <w:rFonts w:ascii="Times New Roman" w:hAnsi="Times New Roman" w:cs="Times New Roman"/>
          <w:sz w:val="28"/>
          <w:szCs w:val="28"/>
        </w:rPr>
        <w:t>мероприятие или часть культурной программы, которые проводятся в целях демонстрации, дегустации и реал</w:t>
      </w:r>
      <w:r w:rsidR="00E81C98">
        <w:rPr>
          <w:rFonts w:ascii="Times New Roman" w:hAnsi="Times New Roman" w:cs="Times New Roman"/>
          <w:sz w:val="28"/>
          <w:szCs w:val="28"/>
        </w:rPr>
        <w:t>изации винодельческой продукции</w:t>
      </w:r>
      <w:r w:rsidRPr="003020C9">
        <w:rPr>
          <w:rFonts w:ascii="Times New Roman" w:hAnsi="Times New Roman" w:cs="Times New Roman"/>
          <w:sz w:val="28"/>
          <w:szCs w:val="28"/>
        </w:rPr>
        <w:t>. Доля представленной на указанных мероприятиях винодельческой продукции, а также материалов и оборудования, используемых для производства винодельческой продукции должна составлять не менее 60%». Реализация винодельческой продукции на данных мероприятиях допускается без использования</w:t>
      </w:r>
      <w:r>
        <w:rPr>
          <w:rFonts w:ascii="Times New Roman" w:hAnsi="Times New Roman" w:cs="Times New Roman"/>
          <w:sz w:val="28"/>
          <w:szCs w:val="28"/>
        </w:rPr>
        <w:t xml:space="preserve"> стационарных торговых объектов;</w:t>
      </w:r>
    </w:p>
    <w:p w:rsidR="00E81C98" w:rsidRDefault="0013265E" w:rsidP="00E81C98">
      <w:pPr>
        <w:spacing w:after="0"/>
        <w:ind w:firstLine="708"/>
        <w:jc w:val="both"/>
        <w:rPr>
          <w:rFonts w:ascii="Times New Roman" w:hAnsi="Times New Roman" w:cs="Times New Roman"/>
          <w:sz w:val="28"/>
          <w:szCs w:val="28"/>
        </w:rPr>
      </w:pPr>
      <w:r w:rsidRPr="00E81C98">
        <w:rPr>
          <w:rFonts w:ascii="Times New Roman" w:hAnsi="Times New Roman" w:cs="Times New Roman"/>
          <w:sz w:val="28"/>
          <w:szCs w:val="28"/>
        </w:rPr>
        <w:t xml:space="preserve">30) мобильное основное технологическое оборудование – основное технологическое оборудование предназначенные для эксплуатации с </w:t>
      </w:r>
      <w:r w:rsidRPr="00E81C98">
        <w:rPr>
          <w:rFonts w:ascii="Times New Roman" w:hAnsi="Times New Roman" w:cs="Times New Roman"/>
          <w:sz w:val="28"/>
          <w:szCs w:val="28"/>
        </w:rPr>
        <w:lastRenderedPageBreak/>
        <w:t xml:space="preserve">периодическим перемещением и установкой на производственных объектах </w:t>
      </w:r>
      <w:r w:rsidR="00E81C98" w:rsidRPr="00E81C98">
        <w:rPr>
          <w:rFonts w:ascii="Times New Roman" w:hAnsi="Times New Roman" w:cs="Times New Roman"/>
          <w:sz w:val="28"/>
          <w:szCs w:val="28"/>
        </w:rPr>
        <w:t xml:space="preserve">для розлива винодельческой продукции в потребительскую тару. </w:t>
      </w:r>
    </w:p>
    <w:p w:rsidR="0013265E" w:rsidRPr="00E81C98" w:rsidRDefault="0013265E" w:rsidP="00E81C98">
      <w:pPr>
        <w:spacing w:after="0"/>
        <w:ind w:firstLine="708"/>
        <w:jc w:val="both"/>
        <w:rPr>
          <w:rFonts w:ascii="Times New Roman" w:hAnsi="Times New Roman" w:cs="Times New Roman"/>
          <w:sz w:val="28"/>
          <w:szCs w:val="28"/>
        </w:rPr>
      </w:pPr>
      <w:r w:rsidRPr="00E81C98">
        <w:rPr>
          <w:rFonts w:ascii="Times New Roman" w:hAnsi="Times New Roman" w:cs="Times New Roman"/>
          <w:sz w:val="28"/>
          <w:szCs w:val="28"/>
        </w:rPr>
        <w:t>31) собственный виноград – виноград, закупленный или выращенный на виноградниках, сведения о которых внесены в реестр виноградных насаждений, расположенных на территории Российской Федерации, принадлежащих организациям, крестьянским (фермерским) хозяйствам, сельскохозяйственным потребительским кооперативам, гражданам, ведущим личное подсобное хозяйство на праве собственности, аренды или на ином законном основании.»;</w:t>
      </w:r>
    </w:p>
    <w:p w:rsidR="0082137D" w:rsidRPr="003020C9" w:rsidRDefault="00BD6BF3" w:rsidP="0082137D">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2</w:t>
      </w:r>
      <w:r w:rsidR="0082137D">
        <w:rPr>
          <w:rFonts w:ascii="Times New Roman" w:hAnsi="Times New Roman" w:cs="Times New Roman"/>
          <w:sz w:val="28"/>
          <w:szCs w:val="28"/>
        </w:rPr>
        <w:t xml:space="preserve">) статью 5 </w:t>
      </w:r>
      <w:r w:rsidR="0082137D" w:rsidRPr="003020C9">
        <w:rPr>
          <w:rFonts w:ascii="Times New Roman" w:hAnsi="Times New Roman" w:cs="Times New Roman"/>
          <w:sz w:val="28"/>
          <w:szCs w:val="28"/>
        </w:rPr>
        <w:t xml:space="preserve">дополнить </w:t>
      </w:r>
      <w:r w:rsidR="0082137D">
        <w:rPr>
          <w:rFonts w:ascii="Times New Roman" w:hAnsi="Times New Roman" w:cs="Times New Roman"/>
          <w:sz w:val="28"/>
          <w:szCs w:val="28"/>
        </w:rPr>
        <w:t xml:space="preserve">абзацем </w:t>
      </w:r>
      <w:r w:rsidR="0082137D" w:rsidRPr="003020C9">
        <w:rPr>
          <w:rFonts w:ascii="Times New Roman" w:hAnsi="Times New Roman" w:cs="Times New Roman"/>
          <w:sz w:val="28"/>
          <w:szCs w:val="28"/>
        </w:rPr>
        <w:t xml:space="preserve">следующего содержания: </w:t>
      </w:r>
    </w:p>
    <w:p w:rsidR="0082137D" w:rsidRDefault="0082137D" w:rsidP="0082137D">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«установление порядка представления уведомления об использовании </w:t>
      </w:r>
      <w:r w:rsidRPr="00507B4F">
        <w:rPr>
          <w:rFonts w:ascii="Times New Roman" w:hAnsi="Times New Roman" w:cs="Times New Roman"/>
          <w:sz w:val="28"/>
          <w:szCs w:val="28"/>
        </w:rPr>
        <w:t>мобильного основного технологического оборудования</w:t>
      </w:r>
      <w:r>
        <w:rPr>
          <w:rFonts w:ascii="Times New Roman" w:hAnsi="Times New Roman" w:cs="Times New Roman"/>
          <w:sz w:val="28"/>
          <w:szCs w:val="28"/>
        </w:rPr>
        <w:t>.»;</w:t>
      </w:r>
    </w:p>
    <w:p w:rsidR="0082137D" w:rsidRPr="003020C9" w:rsidRDefault="00BD6BF3" w:rsidP="0082137D">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3</w:t>
      </w:r>
      <w:r w:rsidR="0082137D">
        <w:rPr>
          <w:rFonts w:ascii="Times New Roman" w:hAnsi="Times New Roman" w:cs="Times New Roman"/>
          <w:sz w:val="28"/>
          <w:szCs w:val="28"/>
        </w:rPr>
        <w:t>) п</w:t>
      </w:r>
      <w:r w:rsidR="0082137D" w:rsidRPr="003020C9">
        <w:rPr>
          <w:rFonts w:ascii="Times New Roman" w:hAnsi="Times New Roman" w:cs="Times New Roman"/>
          <w:sz w:val="28"/>
          <w:szCs w:val="28"/>
        </w:rPr>
        <w:t>ункт 1 статьи 6 дополнить абзац</w:t>
      </w:r>
      <w:r w:rsidR="0082137D">
        <w:rPr>
          <w:rFonts w:ascii="Times New Roman" w:hAnsi="Times New Roman" w:cs="Times New Roman"/>
          <w:sz w:val="28"/>
          <w:szCs w:val="28"/>
        </w:rPr>
        <w:t>ем</w:t>
      </w:r>
      <w:r w:rsidR="0082137D" w:rsidRPr="003020C9">
        <w:rPr>
          <w:rFonts w:ascii="Times New Roman" w:hAnsi="Times New Roman" w:cs="Times New Roman"/>
          <w:sz w:val="28"/>
          <w:szCs w:val="28"/>
        </w:rPr>
        <w:t xml:space="preserve"> тринадцатым следующего содержания:</w:t>
      </w:r>
    </w:p>
    <w:p w:rsidR="0082137D" w:rsidRDefault="0082137D" w:rsidP="00832205">
      <w:pPr>
        <w:pStyle w:val="a3"/>
        <w:spacing w:after="0" w:line="360" w:lineRule="auto"/>
        <w:ind w:left="0" w:firstLine="709"/>
        <w:jc w:val="both"/>
        <w:rPr>
          <w:rFonts w:ascii="Times New Roman" w:hAnsi="Times New Roman" w:cs="Times New Roman"/>
          <w:sz w:val="28"/>
          <w:szCs w:val="28"/>
        </w:rPr>
      </w:pPr>
      <w:r w:rsidRPr="003020C9">
        <w:rPr>
          <w:rFonts w:ascii="Times New Roman" w:hAnsi="Times New Roman" w:cs="Times New Roman"/>
          <w:sz w:val="28"/>
          <w:szCs w:val="28"/>
        </w:rPr>
        <w:t xml:space="preserve">«установление порядка, места и условий </w:t>
      </w:r>
      <w:r>
        <w:rPr>
          <w:rFonts w:ascii="Times New Roman" w:hAnsi="Times New Roman" w:cs="Times New Roman"/>
          <w:sz w:val="28"/>
          <w:szCs w:val="28"/>
        </w:rPr>
        <w:t>проведения</w:t>
      </w:r>
      <w:r w:rsidRPr="003020C9">
        <w:rPr>
          <w:rFonts w:ascii="Times New Roman" w:hAnsi="Times New Roman" w:cs="Times New Roman"/>
          <w:sz w:val="28"/>
          <w:szCs w:val="28"/>
        </w:rPr>
        <w:t xml:space="preserve"> специализированных </w:t>
      </w:r>
      <w:r>
        <w:rPr>
          <w:rFonts w:ascii="Times New Roman" w:hAnsi="Times New Roman" w:cs="Times New Roman"/>
          <w:sz w:val="28"/>
          <w:szCs w:val="28"/>
        </w:rPr>
        <w:t xml:space="preserve">ярмарок, выставок и </w:t>
      </w:r>
      <w:r w:rsidRPr="003020C9">
        <w:rPr>
          <w:rFonts w:ascii="Times New Roman" w:hAnsi="Times New Roman" w:cs="Times New Roman"/>
          <w:sz w:val="28"/>
          <w:szCs w:val="28"/>
        </w:rPr>
        <w:t>фестива</w:t>
      </w:r>
      <w:r>
        <w:rPr>
          <w:rFonts w:ascii="Times New Roman" w:hAnsi="Times New Roman" w:cs="Times New Roman"/>
          <w:sz w:val="28"/>
          <w:szCs w:val="28"/>
        </w:rPr>
        <w:t>лей</w:t>
      </w:r>
      <w:r w:rsidRPr="003020C9">
        <w:rPr>
          <w:rFonts w:ascii="Times New Roman" w:hAnsi="Times New Roman" w:cs="Times New Roman"/>
          <w:sz w:val="28"/>
          <w:szCs w:val="28"/>
        </w:rPr>
        <w:t xml:space="preserve"> винодельческой продукции</w:t>
      </w:r>
      <w:r>
        <w:rPr>
          <w:rFonts w:ascii="Times New Roman" w:hAnsi="Times New Roman" w:cs="Times New Roman"/>
          <w:sz w:val="28"/>
          <w:szCs w:val="28"/>
        </w:rPr>
        <w:t>.</w:t>
      </w:r>
      <w:r w:rsidRPr="003020C9">
        <w:rPr>
          <w:rFonts w:ascii="Times New Roman" w:hAnsi="Times New Roman" w:cs="Times New Roman"/>
          <w:sz w:val="28"/>
          <w:szCs w:val="28"/>
        </w:rPr>
        <w:t>»</w:t>
      </w:r>
      <w:r>
        <w:rPr>
          <w:rFonts w:ascii="Times New Roman" w:hAnsi="Times New Roman" w:cs="Times New Roman"/>
          <w:sz w:val="28"/>
          <w:szCs w:val="28"/>
        </w:rPr>
        <w:t>;</w:t>
      </w:r>
    </w:p>
    <w:p w:rsidR="00446214" w:rsidRDefault="00446214" w:rsidP="0083220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в статье 8:</w:t>
      </w:r>
    </w:p>
    <w:p w:rsidR="001A2704" w:rsidRPr="001A2704" w:rsidRDefault="001A2704" w:rsidP="00832205">
      <w:pPr>
        <w:spacing w:line="360" w:lineRule="auto"/>
        <w:rPr>
          <w:rFonts w:ascii="Times New Roman" w:hAnsi="Times New Roman" w:cs="Times New Roman"/>
          <w:sz w:val="28"/>
          <w:szCs w:val="28"/>
        </w:rPr>
      </w:pPr>
      <w:r w:rsidRPr="001A2704">
        <w:rPr>
          <w:rFonts w:ascii="Times New Roman" w:hAnsi="Times New Roman" w:cs="Times New Roman"/>
          <w:sz w:val="28"/>
          <w:szCs w:val="28"/>
        </w:rPr>
        <w:t>а) абзац первый пункта 2 изложить в следующей редакции:</w:t>
      </w:r>
    </w:p>
    <w:p w:rsidR="001A2704" w:rsidRDefault="001A2704" w:rsidP="00832205">
      <w:pPr>
        <w:spacing w:line="360" w:lineRule="auto"/>
        <w:jc w:val="both"/>
        <w:rPr>
          <w:rFonts w:ascii="Times New Roman" w:hAnsi="Times New Roman" w:cs="Times New Roman"/>
          <w:sz w:val="28"/>
          <w:szCs w:val="28"/>
        </w:rPr>
      </w:pPr>
      <w:r w:rsidRPr="001A2704">
        <w:rPr>
          <w:rFonts w:ascii="Times New Roman" w:hAnsi="Times New Roman" w:cs="Times New Roman"/>
          <w:sz w:val="28"/>
          <w:szCs w:val="28"/>
        </w:rPr>
        <w:t xml:space="preserve">«Основное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этилового спирта по фармакопейным статьям, вина, фруктового вина, ликерного вина, игристого вина (шампанского), винных напитков без добавления этилового спирта, виноматериала или вина наливом, ликерного виноматериала, фруктового виноматериала, сусла, виноградного сусла, пива и пивных напитков, сидра, </w:t>
      </w:r>
      <w:proofErr w:type="spellStart"/>
      <w:r w:rsidRPr="001A2704">
        <w:rPr>
          <w:rFonts w:ascii="Times New Roman" w:hAnsi="Times New Roman" w:cs="Times New Roman"/>
          <w:sz w:val="28"/>
          <w:szCs w:val="28"/>
        </w:rPr>
        <w:t>пуаре</w:t>
      </w:r>
      <w:proofErr w:type="spellEnd"/>
      <w:r w:rsidRPr="001A2704">
        <w:rPr>
          <w:rFonts w:ascii="Times New Roman" w:hAnsi="Times New Roman" w:cs="Times New Roman"/>
          <w:sz w:val="28"/>
          <w:szCs w:val="28"/>
        </w:rPr>
        <w:t>, медовухи и для производства в соответствии с перечнем,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w:t>
      </w:r>
      <w:r>
        <w:rPr>
          <w:rFonts w:ascii="Times New Roman" w:hAnsi="Times New Roman" w:cs="Times New Roman"/>
          <w:sz w:val="28"/>
          <w:szCs w:val="28"/>
        </w:rPr>
        <w:t>»</w:t>
      </w:r>
      <w:r w:rsidR="00832205">
        <w:rPr>
          <w:rFonts w:ascii="Times New Roman" w:hAnsi="Times New Roman" w:cs="Times New Roman"/>
          <w:sz w:val="28"/>
          <w:szCs w:val="28"/>
        </w:rPr>
        <w:t>;</w:t>
      </w:r>
    </w:p>
    <w:p w:rsidR="00832205" w:rsidRPr="00832205" w:rsidRDefault="00832205" w:rsidP="00832205">
      <w:pPr>
        <w:spacing w:line="360" w:lineRule="auto"/>
        <w:rPr>
          <w:rFonts w:ascii="Times New Roman" w:hAnsi="Times New Roman" w:cs="Times New Roman"/>
        </w:rPr>
      </w:pPr>
      <w:r w:rsidRPr="00832205">
        <w:rPr>
          <w:rFonts w:ascii="Times New Roman" w:hAnsi="Times New Roman" w:cs="Times New Roman"/>
          <w:sz w:val="28"/>
          <w:szCs w:val="28"/>
        </w:rPr>
        <w:t>б) абзац пятый пункта 2 изложить в следующей редакции:</w:t>
      </w:r>
    </w:p>
    <w:p w:rsidR="00832205" w:rsidRPr="00832205" w:rsidRDefault="00832205" w:rsidP="00832205">
      <w:pPr>
        <w:pStyle w:val="ConsPlusNormal"/>
        <w:spacing w:line="360" w:lineRule="auto"/>
        <w:ind w:firstLine="540"/>
        <w:jc w:val="both"/>
        <w:rPr>
          <w:rFonts w:ascii="Times New Roman" w:hAnsi="Times New Roman" w:cs="Times New Roman"/>
          <w:sz w:val="28"/>
          <w:szCs w:val="28"/>
        </w:rPr>
      </w:pPr>
      <w:r w:rsidRPr="00832205">
        <w:rPr>
          <w:rFonts w:ascii="Times New Roman" w:hAnsi="Times New Roman" w:cs="Times New Roman"/>
          <w:sz w:val="28"/>
          <w:szCs w:val="28"/>
        </w:rPr>
        <w:lastRenderedPageBreak/>
        <w:t>«основное технологическое оборудование для производства вина, игристого вина (шампанского) сельскохозяйственными товаропроизводителями из собственного винограда»;</w:t>
      </w:r>
    </w:p>
    <w:p w:rsidR="00832205" w:rsidRPr="00832205" w:rsidRDefault="00832205" w:rsidP="00832205">
      <w:pPr>
        <w:pStyle w:val="ConsPlusNormal"/>
        <w:spacing w:line="360" w:lineRule="auto"/>
        <w:ind w:firstLine="540"/>
        <w:jc w:val="both"/>
        <w:rPr>
          <w:rFonts w:ascii="Times New Roman" w:hAnsi="Times New Roman" w:cs="Times New Roman"/>
          <w:sz w:val="28"/>
          <w:szCs w:val="28"/>
        </w:rPr>
      </w:pPr>
    </w:p>
    <w:p w:rsidR="00832205" w:rsidRPr="00832205" w:rsidRDefault="00832205" w:rsidP="00832205">
      <w:pPr>
        <w:spacing w:line="360" w:lineRule="auto"/>
        <w:rPr>
          <w:rFonts w:ascii="Times New Roman" w:hAnsi="Times New Roman" w:cs="Times New Roman"/>
        </w:rPr>
      </w:pPr>
      <w:r w:rsidRPr="00832205">
        <w:rPr>
          <w:rFonts w:ascii="Times New Roman" w:hAnsi="Times New Roman" w:cs="Times New Roman"/>
          <w:sz w:val="28"/>
          <w:szCs w:val="28"/>
        </w:rPr>
        <w:t xml:space="preserve">в) в абзаце шестом пункта 2 исключить слово «только» </w:t>
      </w:r>
    </w:p>
    <w:p w:rsidR="00A037FF" w:rsidRPr="00832205" w:rsidRDefault="00832205" w:rsidP="00832205">
      <w:pPr>
        <w:spacing w:line="360" w:lineRule="auto"/>
        <w:jc w:val="both"/>
        <w:rPr>
          <w:rFonts w:ascii="Times New Roman" w:hAnsi="Times New Roman" w:cs="Times New Roman"/>
          <w:sz w:val="28"/>
          <w:szCs w:val="28"/>
        </w:rPr>
      </w:pPr>
      <w:r w:rsidRPr="00832205">
        <w:rPr>
          <w:rFonts w:ascii="Times New Roman" w:hAnsi="Times New Roman" w:cs="Times New Roman"/>
          <w:sz w:val="28"/>
          <w:szCs w:val="28"/>
        </w:rPr>
        <w:t xml:space="preserve">г) </w:t>
      </w:r>
      <w:r w:rsidR="00A037FF" w:rsidRPr="00832205">
        <w:rPr>
          <w:rFonts w:ascii="Times New Roman" w:hAnsi="Times New Roman" w:cs="Times New Roman"/>
          <w:sz w:val="28"/>
          <w:szCs w:val="28"/>
        </w:rPr>
        <w:t>пункт 2 дополнить абзацем 7</w:t>
      </w:r>
    </w:p>
    <w:p w:rsidR="001A4C75" w:rsidRPr="00832205" w:rsidRDefault="00BD1CF3" w:rsidP="00832205">
      <w:pPr>
        <w:pStyle w:val="3"/>
        <w:spacing w:line="360" w:lineRule="auto"/>
        <w:ind w:left="0" w:firstLine="720"/>
        <w:jc w:val="both"/>
        <w:rPr>
          <w:sz w:val="28"/>
          <w:szCs w:val="28"/>
        </w:rPr>
      </w:pPr>
      <w:r w:rsidRPr="00832205">
        <w:rPr>
          <w:sz w:val="28"/>
          <w:szCs w:val="28"/>
        </w:rPr>
        <w:t xml:space="preserve">основное технологическое оборудование организаций, осуществляющих производство вина, игристого вина (шампанского), ликерного вина, винных напитков без добавления этилового спирта, виноматериала или вина наливом, ликерного виноматериала </w:t>
      </w:r>
      <w:r w:rsidR="007A4741" w:rsidRPr="00832205">
        <w:rPr>
          <w:sz w:val="28"/>
          <w:szCs w:val="28"/>
        </w:rPr>
        <w:t>из винограда,</w:t>
      </w:r>
      <w:r w:rsidRPr="00832205">
        <w:rPr>
          <w:sz w:val="28"/>
          <w:szCs w:val="28"/>
        </w:rPr>
        <w:t xml:space="preserve"> учтенного в реестр виноградных насаждений</w:t>
      </w:r>
      <w:r w:rsidR="001A4C75" w:rsidRPr="00832205">
        <w:rPr>
          <w:sz w:val="28"/>
          <w:szCs w:val="28"/>
        </w:rPr>
        <w:t>. Программно-аппаратные средства организаций и сельскохозяйственных товаропроизводителей, должны обеспечивать ручной ввод и передачу информации об объеме производства и оборота вина, игристого вина (шампанского), ликерного вина, винных напитков без добавления этилового спирта, виноматериала или вина наливом, ликерного виноматериала из винограда, учтенного в реестр виноградных насаждений».</w:t>
      </w:r>
    </w:p>
    <w:p w:rsidR="00A037FF" w:rsidRPr="00832205" w:rsidRDefault="00A037FF" w:rsidP="00832205">
      <w:pPr>
        <w:spacing w:line="360" w:lineRule="auto"/>
        <w:rPr>
          <w:rFonts w:ascii="Times New Roman" w:hAnsi="Times New Roman" w:cs="Times New Roman"/>
          <w:sz w:val="28"/>
          <w:szCs w:val="28"/>
        </w:rPr>
      </w:pPr>
    </w:p>
    <w:p w:rsidR="007A4741" w:rsidRPr="00832205" w:rsidRDefault="00832205" w:rsidP="00832205">
      <w:pPr>
        <w:spacing w:line="360" w:lineRule="auto"/>
        <w:jc w:val="both"/>
        <w:rPr>
          <w:rFonts w:ascii="Times New Roman" w:hAnsi="Times New Roman" w:cs="Times New Roman"/>
          <w:sz w:val="28"/>
          <w:szCs w:val="28"/>
        </w:rPr>
      </w:pPr>
      <w:r w:rsidRPr="00832205">
        <w:rPr>
          <w:rFonts w:ascii="Times New Roman" w:hAnsi="Times New Roman" w:cs="Times New Roman"/>
          <w:sz w:val="28"/>
          <w:szCs w:val="28"/>
        </w:rPr>
        <w:t xml:space="preserve">д) </w:t>
      </w:r>
      <w:r w:rsidR="007A4741" w:rsidRPr="00832205">
        <w:rPr>
          <w:rFonts w:ascii="Times New Roman" w:hAnsi="Times New Roman" w:cs="Times New Roman"/>
          <w:sz w:val="28"/>
          <w:szCs w:val="28"/>
        </w:rPr>
        <w:t xml:space="preserve">абзац 8 </w:t>
      </w:r>
      <w:r w:rsidRPr="00832205">
        <w:rPr>
          <w:rFonts w:ascii="Times New Roman" w:hAnsi="Times New Roman" w:cs="Times New Roman"/>
          <w:sz w:val="28"/>
          <w:szCs w:val="28"/>
        </w:rPr>
        <w:t xml:space="preserve">пункта 2 </w:t>
      </w:r>
      <w:r w:rsidR="007A4741" w:rsidRPr="00832205">
        <w:rPr>
          <w:rFonts w:ascii="Times New Roman" w:hAnsi="Times New Roman" w:cs="Times New Roman"/>
          <w:sz w:val="28"/>
          <w:szCs w:val="28"/>
        </w:rPr>
        <w:t>изложить в следующей редакции:</w:t>
      </w:r>
    </w:p>
    <w:p w:rsidR="007A4741" w:rsidRPr="00832205" w:rsidRDefault="0071586C" w:rsidP="00832205">
      <w:pPr>
        <w:pStyle w:val="ConsPlusNormal"/>
        <w:spacing w:line="360" w:lineRule="auto"/>
        <w:ind w:firstLine="540"/>
        <w:jc w:val="both"/>
        <w:rPr>
          <w:rFonts w:ascii="Times New Roman" w:hAnsi="Times New Roman" w:cs="Times New Roman"/>
          <w:sz w:val="28"/>
          <w:szCs w:val="28"/>
        </w:rPr>
      </w:pPr>
      <w:r w:rsidRPr="00832205">
        <w:rPr>
          <w:rFonts w:ascii="Times New Roman" w:hAnsi="Times New Roman" w:cs="Times New Roman"/>
          <w:sz w:val="28"/>
          <w:szCs w:val="28"/>
        </w:rPr>
        <w:t xml:space="preserve">«Перечень видов основного технологического оборудования для производства и оборота этилового спирта, алкогольной и спиртосодержащей продукции за исключением вина и игристого вина(шампанского), ликерного вина утверждается Правительством Российской Федерации. </w:t>
      </w:r>
      <w:r w:rsidR="007A4741" w:rsidRPr="00832205">
        <w:rPr>
          <w:rFonts w:ascii="Times New Roman" w:hAnsi="Times New Roman" w:cs="Times New Roman"/>
          <w:sz w:val="28"/>
          <w:szCs w:val="28"/>
        </w:rPr>
        <w:t>«При производстве вина и игристого вина(шампанского)</w:t>
      </w:r>
      <w:r w:rsidRPr="00832205">
        <w:rPr>
          <w:rFonts w:ascii="Times New Roman" w:hAnsi="Times New Roman" w:cs="Times New Roman"/>
          <w:sz w:val="28"/>
          <w:szCs w:val="28"/>
        </w:rPr>
        <w:t>, ликерного вина</w:t>
      </w:r>
      <w:r w:rsidR="007A4741" w:rsidRPr="00832205">
        <w:rPr>
          <w:rFonts w:ascii="Times New Roman" w:hAnsi="Times New Roman" w:cs="Times New Roman"/>
          <w:sz w:val="28"/>
          <w:szCs w:val="28"/>
        </w:rPr>
        <w:t xml:space="preserve"> к основному технологическому оборудованию относятся только машины (автоматы): фасовочные (разливочные), укупорочные, </w:t>
      </w:r>
      <w:proofErr w:type="spellStart"/>
      <w:r w:rsidR="007A4741" w:rsidRPr="00832205">
        <w:rPr>
          <w:rFonts w:ascii="Times New Roman" w:hAnsi="Times New Roman" w:cs="Times New Roman"/>
          <w:sz w:val="28"/>
          <w:szCs w:val="28"/>
        </w:rPr>
        <w:t>этикеровочные</w:t>
      </w:r>
      <w:proofErr w:type="spellEnd"/>
      <w:r w:rsidR="007A4741" w:rsidRPr="00832205">
        <w:rPr>
          <w:rFonts w:ascii="Times New Roman" w:hAnsi="Times New Roman" w:cs="Times New Roman"/>
          <w:sz w:val="28"/>
          <w:szCs w:val="28"/>
        </w:rPr>
        <w:t xml:space="preserve"> и комбинации из них.»</w:t>
      </w:r>
    </w:p>
    <w:p w:rsidR="0082137D" w:rsidRDefault="00AC395B">
      <w:r>
        <w:rPr>
          <w:rFonts w:ascii="Times New Roman" w:hAnsi="Times New Roman" w:cs="Times New Roman"/>
          <w:sz w:val="28"/>
          <w:szCs w:val="28"/>
        </w:rPr>
        <w:t xml:space="preserve">е) </w:t>
      </w:r>
      <w:r w:rsidRPr="00832205">
        <w:rPr>
          <w:rFonts w:ascii="Times New Roman" w:hAnsi="Times New Roman" w:cs="Times New Roman"/>
          <w:sz w:val="28"/>
          <w:szCs w:val="28"/>
        </w:rPr>
        <w:t xml:space="preserve">пункт 2 дополнить абзацем </w:t>
      </w:r>
      <w:r>
        <w:rPr>
          <w:rFonts w:ascii="Times New Roman" w:hAnsi="Times New Roman" w:cs="Times New Roman"/>
          <w:sz w:val="28"/>
          <w:szCs w:val="28"/>
        </w:rPr>
        <w:t>9</w:t>
      </w:r>
    </w:p>
    <w:p w:rsidR="00AC395B" w:rsidRPr="00507B4F" w:rsidRDefault="00AC395B" w:rsidP="00AC395B">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«Виноделы и винодельческие хозяйства</w:t>
      </w:r>
      <w:r w:rsidRPr="00507B4F">
        <w:rPr>
          <w:rFonts w:ascii="Times New Roman" w:hAnsi="Times New Roman" w:cs="Times New Roman"/>
          <w:sz w:val="28"/>
          <w:szCs w:val="28"/>
        </w:rPr>
        <w:t xml:space="preserve">, осуществляющие производство </w:t>
      </w:r>
      <w:r>
        <w:rPr>
          <w:rFonts w:ascii="Times New Roman" w:hAnsi="Times New Roman" w:cs="Times New Roman"/>
          <w:sz w:val="28"/>
          <w:szCs w:val="28"/>
        </w:rPr>
        <w:t>винодельческой продукции</w:t>
      </w:r>
      <w:r w:rsidRPr="00507B4F">
        <w:rPr>
          <w:rFonts w:ascii="Times New Roman" w:hAnsi="Times New Roman" w:cs="Times New Roman"/>
          <w:sz w:val="28"/>
          <w:szCs w:val="28"/>
        </w:rPr>
        <w:t xml:space="preserve"> </w:t>
      </w:r>
      <w:r>
        <w:rPr>
          <w:rFonts w:ascii="Times New Roman" w:hAnsi="Times New Roman" w:cs="Times New Roman"/>
          <w:sz w:val="28"/>
          <w:szCs w:val="28"/>
        </w:rPr>
        <w:t xml:space="preserve">(за исключением дистиллятов (винный, виноградный, коньячный) и спиртных напитков, произведенные из указанных дистиллятов) </w:t>
      </w:r>
      <w:r w:rsidRPr="00507B4F">
        <w:rPr>
          <w:rFonts w:ascii="Times New Roman" w:hAnsi="Times New Roman" w:cs="Times New Roman"/>
          <w:sz w:val="28"/>
          <w:szCs w:val="28"/>
        </w:rPr>
        <w:t xml:space="preserve">могут использовать мобильное основное технологическое оборудование находящиеся в аренде или </w:t>
      </w:r>
      <w:r>
        <w:rPr>
          <w:rFonts w:ascii="Times New Roman" w:hAnsi="Times New Roman" w:cs="Times New Roman"/>
          <w:sz w:val="28"/>
          <w:szCs w:val="28"/>
        </w:rPr>
        <w:t>совместной</w:t>
      </w:r>
      <w:r w:rsidRPr="00507B4F">
        <w:rPr>
          <w:rFonts w:ascii="Times New Roman" w:hAnsi="Times New Roman" w:cs="Times New Roman"/>
          <w:sz w:val="28"/>
          <w:szCs w:val="28"/>
        </w:rPr>
        <w:t xml:space="preserve"> собственности.</w:t>
      </w:r>
    </w:p>
    <w:p w:rsidR="00AC395B" w:rsidRDefault="00AC395B" w:rsidP="00AC395B">
      <w:r>
        <w:rPr>
          <w:rFonts w:ascii="Times New Roman" w:hAnsi="Times New Roman" w:cs="Times New Roman"/>
          <w:sz w:val="28"/>
          <w:szCs w:val="28"/>
        </w:rPr>
        <w:t xml:space="preserve">Уведомление об использовании </w:t>
      </w:r>
      <w:r w:rsidRPr="00507B4F">
        <w:rPr>
          <w:rFonts w:ascii="Times New Roman" w:hAnsi="Times New Roman" w:cs="Times New Roman"/>
          <w:sz w:val="28"/>
          <w:szCs w:val="28"/>
        </w:rPr>
        <w:t>мобильного основного технологического оборудования</w:t>
      </w:r>
      <w:r>
        <w:rPr>
          <w:rFonts w:ascii="Times New Roman" w:hAnsi="Times New Roman" w:cs="Times New Roman"/>
          <w:sz w:val="28"/>
          <w:szCs w:val="28"/>
        </w:rPr>
        <w:t xml:space="preserve"> направляется в порядке, установленном уполномоченным Правительством Российской Федерации федеральным орган исполнительной власти»</w:t>
      </w:r>
    </w:p>
    <w:p w:rsidR="004F52A3" w:rsidRDefault="004F52A3" w:rsidP="002C44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ж) </w:t>
      </w:r>
      <w:r w:rsidRPr="00832205">
        <w:rPr>
          <w:rFonts w:ascii="Times New Roman" w:hAnsi="Times New Roman" w:cs="Times New Roman"/>
          <w:sz w:val="28"/>
          <w:szCs w:val="28"/>
        </w:rPr>
        <w:t xml:space="preserve">пункт </w:t>
      </w:r>
      <w:r>
        <w:rPr>
          <w:rFonts w:ascii="Times New Roman" w:hAnsi="Times New Roman" w:cs="Times New Roman"/>
          <w:sz w:val="28"/>
          <w:szCs w:val="28"/>
        </w:rPr>
        <w:t>10</w:t>
      </w:r>
      <w:r w:rsidRPr="00832205">
        <w:rPr>
          <w:rFonts w:ascii="Times New Roman" w:hAnsi="Times New Roman" w:cs="Times New Roman"/>
          <w:sz w:val="28"/>
          <w:szCs w:val="28"/>
        </w:rPr>
        <w:t xml:space="preserve"> дополнить абзацем </w:t>
      </w:r>
      <w:r>
        <w:rPr>
          <w:rFonts w:ascii="Times New Roman" w:hAnsi="Times New Roman" w:cs="Times New Roman"/>
          <w:sz w:val="28"/>
          <w:szCs w:val="28"/>
        </w:rPr>
        <w:t>2:</w:t>
      </w:r>
    </w:p>
    <w:p w:rsidR="004F52A3" w:rsidRDefault="004F52A3" w:rsidP="004F52A3">
      <w:pPr>
        <w:pStyle w:val="a3"/>
        <w:spacing w:after="0"/>
        <w:ind w:left="0" w:firstLine="709"/>
        <w:jc w:val="both"/>
        <w:rPr>
          <w:rFonts w:ascii="Times New Roman" w:hAnsi="Times New Roman" w:cs="Times New Roman"/>
          <w:sz w:val="28"/>
          <w:szCs w:val="28"/>
        </w:rPr>
      </w:pPr>
      <w:r>
        <w:t>«</w:t>
      </w:r>
      <w:hyperlink r:id="rId5" w:history="1">
        <w:r w:rsidRPr="00751087">
          <w:rPr>
            <w:rFonts w:ascii="Times New Roman" w:hAnsi="Times New Roman" w:cs="Times New Roman"/>
            <w:sz w:val="28"/>
            <w:szCs w:val="28"/>
          </w:rPr>
          <w:t>Нормы</w:t>
        </w:r>
      </w:hyperlink>
      <w:r>
        <w:rPr>
          <w:rFonts w:ascii="Times New Roman" w:hAnsi="Times New Roman" w:cs="Times New Roman"/>
          <w:sz w:val="28"/>
          <w:szCs w:val="28"/>
        </w:rPr>
        <w:t xml:space="preserve"> минимального использования производственной мощности</w:t>
      </w:r>
      <w:r>
        <w:rPr>
          <w:rFonts w:ascii="Times New Roman" w:hAnsi="Times New Roman" w:cs="Times New Roman"/>
          <w:sz w:val="28"/>
          <w:szCs w:val="28"/>
        </w:rPr>
        <w:t xml:space="preserve"> не</w:t>
      </w:r>
      <w:r>
        <w:rPr>
          <w:rFonts w:ascii="Times New Roman" w:hAnsi="Times New Roman" w:cs="Times New Roman"/>
          <w:sz w:val="28"/>
          <w:szCs w:val="28"/>
        </w:rPr>
        <w:t xml:space="preserve"> распространяются на </w:t>
      </w:r>
      <w:r>
        <w:rPr>
          <w:rFonts w:ascii="Times New Roman" w:hAnsi="Times New Roman" w:cs="Times New Roman"/>
          <w:sz w:val="28"/>
          <w:szCs w:val="28"/>
        </w:rPr>
        <w:t xml:space="preserve">производство </w:t>
      </w:r>
      <w:r>
        <w:rPr>
          <w:rFonts w:ascii="Times New Roman" w:hAnsi="Times New Roman" w:cs="Times New Roman"/>
          <w:sz w:val="28"/>
          <w:szCs w:val="28"/>
        </w:rPr>
        <w:t>винодельческ</w:t>
      </w:r>
      <w:r>
        <w:rPr>
          <w:rFonts w:ascii="Times New Roman" w:hAnsi="Times New Roman" w:cs="Times New Roman"/>
          <w:sz w:val="28"/>
          <w:szCs w:val="28"/>
        </w:rPr>
        <w:t>ой</w:t>
      </w:r>
      <w:r>
        <w:rPr>
          <w:rFonts w:ascii="Times New Roman" w:hAnsi="Times New Roman" w:cs="Times New Roman"/>
          <w:sz w:val="28"/>
          <w:szCs w:val="28"/>
        </w:rPr>
        <w:t xml:space="preserve"> продукци</w:t>
      </w:r>
      <w:r>
        <w:rPr>
          <w:rFonts w:ascii="Times New Roman" w:hAnsi="Times New Roman" w:cs="Times New Roman"/>
          <w:sz w:val="28"/>
          <w:szCs w:val="28"/>
        </w:rPr>
        <w:t>и»;</w:t>
      </w:r>
      <w:r w:rsidRPr="00751087">
        <w:rPr>
          <w:rFonts w:ascii="Times New Roman" w:hAnsi="Times New Roman" w:cs="Times New Roman"/>
          <w:sz w:val="28"/>
          <w:szCs w:val="28"/>
        </w:rPr>
        <w:t xml:space="preserve"> </w:t>
      </w:r>
    </w:p>
    <w:p w:rsidR="004F52A3" w:rsidRDefault="004F52A3" w:rsidP="002C4414">
      <w:pPr>
        <w:pStyle w:val="a3"/>
        <w:spacing w:after="0" w:line="360" w:lineRule="auto"/>
        <w:ind w:left="0" w:firstLine="709"/>
        <w:jc w:val="both"/>
        <w:rPr>
          <w:rFonts w:ascii="Times New Roman" w:hAnsi="Times New Roman" w:cs="Times New Roman"/>
          <w:sz w:val="28"/>
          <w:szCs w:val="28"/>
        </w:rPr>
      </w:pPr>
    </w:p>
    <w:p w:rsidR="002C4414" w:rsidRDefault="002C4414" w:rsidP="002C441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в статье </w:t>
      </w:r>
      <w:r w:rsidR="00781579">
        <w:rPr>
          <w:rFonts w:ascii="Times New Roman" w:hAnsi="Times New Roman" w:cs="Times New Roman"/>
          <w:sz w:val="28"/>
          <w:szCs w:val="28"/>
        </w:rPr>
        <w:t>9</w:t>
      </w:r>
      <w:r>
        <w:rPr>
          <w:rFonts w:ascii="Times New Roman" w:hAnsi="Times New Roman" w:cs="Times New Roman"/>
          <w:sz w:val="28"/>
          <w:szCs w:val="28"/>
        </w:rPr>
        <w:t>:</w:t>
      </w:r>
    </w:p>
    <w:p w:rsidR="00781579" w:rsidRPr="00781579" w:rsidRDefault="00781579" w:rsidP="0078157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81579">
        <w:rPr>
          <w:rFonts w:ascii="Times New Roman" w:hAnsi="Times New Roman" w:cs="Times New Roman"/>
          <w:sz w:val="28"/>
          <w:szCs w:val="28"/>
        </w:rPr>
        <w:t xml:space="preserve">) в пункте 6 после слов «этилового спирта» написать слова «алкогольной и винодельческой продукции» </w:t>
      </w:r>
    </w:p>
    <w:p w:rsidR="004740B4" w:rsidRDefault="00931286" w:rsidP="004740B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4740B4">
        <w:rPr>
          <w:rFonts w:ascii="Times New Roman" w:hAnsi="Times New Roman" w:cs="Times New Roman"/>
          <w:sz w:val="28"/>
          <w:szCs w:val="28"/>
        </w:rPr>
        <w:t>) в статье 10.2:</w:t>
      </w:r>
    </w:p>
    <w:p w:rsidR="00AC395B" w:rsidRPr="004740B4" w:rsidRDefault="004740B4">
      <w:pPr>
        <w:rPr>
          <w:rFonts w:ascii="Times New Roman" w:hAnsi="Times New Roman" w:cs="Times New Roman"/>
          <w:sz w:val="28"/>
          <w:szCs w:val="28"/>
        </w:rPr>
      </w:pPr>
      <w:r w:rsidRPr="004740B4">
        <w:rPr>
          <w:rFonts w:ascii="Times New Roman" w:hAnsi="Times New Roman" w:cs="Times New Roman"/>
          <w:sz w:val="28"/>
          <w:szCs w:val="28"/>
        </w:rPr>
        <w:t>а) в подпункт 5 пункта 1 слова «(спирта коньячного)</w:t>
      </w:r>
      <w:r>
        <w:rPr>
          <w:rFonts w:ascii="Times New Roman" w:hAnsi="Times New Roman" w:cs="Times New Roman"/>
          <w:sz w:val="28"/>
          <w:szCs w:val="28"/>
        </w:rPr>
        <w:t xml:space="preserve"> исключить</w:t>
      </w:r>
      <w:r w:rsidRPr="004740B4">
        <w:rPr>
          <w:rFonts w:ascii="Times New Roman" w:hAnsi="Times New Roman" w:cs="Times New Roman"/>
          <w:sz w:val="28"/>
          <w:szCs w:val="28"/>
        </w:rPr>
        <w:t>.</w:t>
      </w:r>
    </w:p>
    <w:p w:rsidR="008F6DE5" w:rsidRDefault="00931286" w:rsidP="008F6DE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008F6DE5">
        <w:rPr>
          <w:rFonts w:ascii="Times New Roman" w:hAnsi="Times New Roman" w:cs="Times New Roman"/>
          <w:sz w:val="28"/>
          <w:szCs w:val="28"/>
        </w:rPr>
        <w:t>) в статье 1</w:t>
      </w:r>
      <w:r w:rsidR="0038449F">
        <w:rPr>
          <w:rFonts w:ascii="Times New Roman" w:hAnsi="Times New Roman" w:cs="Times New Roman"/>
          <w:sz w:val="28"/>
          <w:szCs w:val="28"/>
        </w:rPr>
        <w:t>2</w:t>
      </w:r>
      <w:r w:rsidR="008F6DE5">
        <w:rPr>
          <w:rFonts w:ascii="Times New Roman" w:hAnsi="Times New Roman" w:cs="Times New Roman"/>
          <w:sz w:val="28"/>
          <w:szCs w:val="28"/>
        </w:rPr>
        <w:t>:</w:t>
      </w:r>
    </w:p>
    <w:p w:rsidR="00AC395B" w:rsidRPr="0038449F" w:rsidRDefault="0038449F">
      <w:pPr>
        <w:rPr>
          <w:rFonts w:ascii="Times New Roman" w:hAnsi="Times New Roman" w:cs="Times New Roman"/>
          <w:sz w:val="28"/>
          <w:szCs w:val="28"/>
        </w:rPr>
      </w:pPr>
      <w:r w:rsidRPr="0038449F">
        <w:rPr>
          <w:rFonts w:ascii="Times New Roman" w:hAnsi="Times New Roman" w:cs="Times New Roman"/>
          <w:sz w:val="28"/>
          <w:szCs w:val="28"/>
        </w:rPr>
        <w:t xml:space="preserve">а) </w:t>
      </w:r>
      <w:r w:rsidR="00F0758B" w:rsidRPr="00832205">
        <w:rPr>
          <w:rFonts w:ascii="Times New Roman" w:hAnsi="Times New Roman" w:cs="Times New Roman"/>
          <w:sz w:val="28"/>
          <w:szCs w:val="28"/>
        </w:rPr>
        <w:t>в абзаце шестом пункта 2</w:t>
      </w:r>
      <w:r w:rsidR="00F0758B">
        <w:rPr>
          <w:rFonts w:ascii="Times New Roman" w:hAnsi="Times New Roman" w:cs="Times New Roman"/>
          <w:sz w:val="28"/>
          <w:szCs w:val="28"/>
        </w:rPr>
        <w:t>.3</w:t>
      </w:r>
      <w:r w:rsidR="00F0758B" w:rsidRPr="00832205">
        <w:rPr>
          <w:rFonts w:ascii="Times New Roman" w:hAnsi="Times New Roman" w:cs="Times New Roman"/>
          <w:sz w:val="28"/>
          <w:szCs w:val="28"/>
        </w:rPr>
        <w:t xml:space="preserve"> исключить слов</w:t>
      </w:r>
      <w:r w:rsidR="00F0758B">
        <w:rPr>
          <w:rFonts w:ascii="Times New Roman" w:hAnsi="Times New Roman" w:cs="Times New Roman"/>
          <w:sz w:val="28"/>
          <w:szCs w:val="28"/>
        </w:rPr>
        <w:t>а</w:t>
      </w:r>
      <w:r w:rsidR="00F0758B" w:rsidRPr="00832205">
        <w:rPr>
          <w:rFonts w:ascii="Times New Roman" w:hAnsi="Times New Roman" w:cs="Times New Roman"/>
          <w:sz w:val="28"/>
          <w:szCs w:val="28"/>
        </w:rPr>
        <w:t xml:space="preserve"> «</w:t>
      </w:r>
      <w:r w:rsidR="00F0758B">
        <w:rPr>
          <w:rFonts w:ascii="Times New Roman" w:hAnsi="Times New Roman" w:cs="Times New Roman"/>
          <w:sz w:val="28"/>
          <w:szCs w:val="28"/>
        </w:rPr>
        <w:t>или заявителем»;</w:t>
      </w:r>
    </w:p>
    <w:p w:rsidR="00931286" w:rsidRDefault="008D61C0" w:rsidP="00CA7554">
      <w:pPr>
        <w:pStyle w:val="ListParagraph"/>
        <w:widowControl/>
        <w:spacing w:line="360" w:lineRule="auto"/>
        <w:ind w:left="0" w:firstLine="709"/>
        <w:jc w:val="both"/>
        <w:rPr>
          <w:sz w:val="28"/>
          <w:szCs w:val="28"/>
        </w:rPr>
      </w:pPr>
      <w:r>
        <w:t>б)</w:t>
      </w:r>
      <w:r w:rsidR="00CA7554" w:rsidRPr="00CA7554">
        <w:rPr>
          <w:sz w:val="28"/>
          <w:szCs w:val="28"/>
        </w:rPr>
        <w:t xml:space="preserve"> </w:t>
      </w:r>
      <w:r w:rsidR="00931286">
        <w:rPr>
          <w:sz w:val="28"/>
          <w:szCs w:val="28"/>
        </w:rPr>
        <w:t>д</w:t>
      </w:r>
      <w:r w:rsidR="00CA7554">
        <w:rPr>
          <w:sz w:val="28"/>
          <w:szCs w:val="28"/>
        </w:rPr>
        <w:t xml:space="preserve">ополнить пунктом 2.6. </w:t>
      </w:r>
    </w:p>
    <w:p w:rsidR="00CA7554" w:rsidRPr="00931286" w:rsidRDefault="00931286" w:rsidP="00931286">
      <w:pPr>
        <w:pStyle w:val="ListParagraph"/>
        <w:widowControl/>
        <w:spacing w:line="360" w:lineRule="auto"/>
        <w:ind w:left="0" w:firstLine="709"/>
        <w:jc w:val="both"/>
        <w:rPr>
          <w:sz w:val="28"/>
          <w:szCs w:val="28"/>
        </w:rPr>
      </w:pPr>
      <w:r w:rsidRPr="00931286">
        <w:rPr>
          <w:sz w:val="28"/>
          <w:szCs w:val="28"/>
        </w:rPr>
        <w:t>«</w:t>
      </w:r>
      <w:r w:rsidR="00CA7554" w:rsidRPr="00931286">
        <w:rPr>
          <w:sz w:val="28"/>
          <w:szCs w:val="28"/>
        </w:rPr>
        <w:t>Документы, указанные в пунктах 2.1 и 2.3 настоящей статьи, предоставляются в уполномоченный Правительством Российской Федерации федеральный орган исполнительной власти в письменном виде и в форме электронных документов.</w:t>
      </w:r>
    </w:p>
    <w:p w:rsidR="00CA7554" w:rsidRPr="00931286" w:rsidRDefault="00CA7554" w:rsidP="00931286">
      <w:pPr>
        <w:pStyle w:val="ConsPlusNormal"/>
        <w:spacing w:line="360" w:lineRule="auto"/>
        <w:ind w:firstLine="540"/>
        <w:jc w:val="both"/>
        <w:rPr>
          <w:rFonts w:ascii="Times New Roman" w:hAnsi="Times New Roman" w:cs="Times New Roman"/>
          <w:sz w:val="28"/>
          <w:szCs w:val="28"/>
        </w:rPr>
      </w:pPr>
      <w:r w:rsidRPr="00931286">
        <w:rPr>
          <w:rFonts w:ascii="Times New Roman" w:hAnsi="Times New Roman" w:cs="Times New Roman"/>
          <w:sz w:val="28"/>
          <w:szCs w:val="28"/>
        </w:rPr>
        <w:t>Заявители, указанные в пунктах 2.1 и 2.3 настоящей статьи, направляет в форме электронного документа в уполномоченный Правительством Российской Федерации федеральный орган исполнительной власти заявку на получение федеральных специальных марок с приложением указанных в пункте 2</w:t>
      </w:r>
      <w:r w:rsidRPr="00931286">
        <w:rPr>
          <w:rFonts w:ascii="Times New Roman" w:hAnsi="Times New Roman" w:cs="Times New Roman"/>
          <w:sz w:val="28"/>
          <w:szCs w:val="28"/>
          <w:vertAlign w:val="superscript"/>
        </w:rPr>
        <w:t>1</w:t>
      </w:r>
      <w:r w:rsidRPr="00931286">
        <w:rPr>
          <w:rFonts w:ascii="Times New Roman" w:hAnsi="Times New Roman" w:cs="Times New Roman"/>
          <w:sz w:val="28"/>
          <w:szCs w:val="28"/>
        </w:rPr>
        <w:t>и 2.3 настоящей статьи документов, заверенную электронной подписью. Соответствующие документы на бумажном носителе представляются в уполномоченный Правительством Российской Федерации</w:t>
      </w:r>
      <w:r w:rsidR="00931286">
        <w:rPr>
          <w:rFonts w:ascii="Times New Roman" w:hAnsi="Times New Roman" w:cs="Times New Roman"/>
          <w:sz w:val="28"/>
          <w:szCs w:val="28"/>
        </w:rPr>
        <w:t>»;</w:t>
      </w:r>
      <w:r w:rsidRPr="00931286">
        <w:rPr>
          <w:rFonts w:ascii="Times New Roman" w:hAnsi="Times New Roman" w:cs="Times New Roman"/>
          <w:sz w:val="28"/>
          <w:szCs w:val="28"/>
        </w:rPr>
        <w:t xml:space="preserve"> </w:t>
      </w:r>
      <w:r w:rsidRPr="00931286">
        <w:rPr>
          <w:rFonts w:ascii="Times New Roman" w:hAnsi="Times New Roman" w:cs="Times New Roman"/>
          <w:sz w:val="28"/>
          <w:szCs w:val="28"/>
        </w:rPr>
        <w:lastRenderedPageBreak/>
        <w:t>федеральный орган исполнительной власти при получении федеральной специальной марки</w:t>
      </w:r>
    </w:p>
    <w:p w:rsidR="00931286" w:rsidRDefault="00931286" w:rsidP="0093128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7) в статье 1</w:t>
      </w:r>
      <w:r w:rsidR="001B2844">
        <w:rPr>
          <w:rFonts w:ascii="Times New Roman" w:hAnsi="Times New Roman" w:cs="Times New Roman"/>
          <w:sz w:val="28"/>
          <w:szCs w:val="28"/>
        </w:rPr>
        <w:t>6</w:t>
      </w:r>
      <w:r>
        <w:rPr>
          <w:rFonts w:ascii="Times New Roman" w:hAnsi="Times New Roman" w:cs="Times New Roman"/>
          <w:sz w:val="28"/>
          <w:szCs w:val="28"/>
        </w:rPr>
        <w:t>:</w:t>
      </w:r>
    </w:p>
    <w:p w:rsidR="008D0683" w:rsidRDefault="00B54433" w:rsidP="008D0683">
      <w:pPr>
        <w:pStyle w:val="a3"/>
        <w:spacing w:after="0"/>
        <w:ind w:left="0" w:firstLine="709"/>
        <w:jc w:val="both"/>
        <w:rPr>
          <w:sz w:val="28"/>
          <w:szCs w:val="28"/>
        </w:rPr>
      </w:pPr>
      <w:r>
        <w:rPr>
          <w:rFonts w:ascii="Times New Roman" w:hAnsi="Times New Roman" w:cs="Times New Roman"/>
          <w:sz w:val="28"/>
          <w:szCs w:val="28"/>
        </w:rPr>
        <w:t>а) п</w:t>
      </w:r>
      <w:r w:rsidR="008D0683">
        <w:rPr>
          <w:rFonts w:ascii="Times New Roman" w:hAnsi="Times New Roman" w:cs="Times New Roman"/>
          <w:sz w:val="28"/>
          <w:szCs w:val="28"/>
        </w:rPr>
        <w:t>одпункт 14</w:t>
      </w:r>
      <w:r w:rsidR="008D0683" w:rsidRPr="00832205">
        <w:rPr>
          <w:rFonts w:ascii="Times New Roman" w:hAnsi="Times New Roman" w:cs="Times New Roman"/>
          <w:sz w:val="28"/>
          <w:szCs w:val="28"/>
        </w:rPr>
        <w:t xml:space="preserve"> пункта 2 изложить в следующей редакции:</w:t>
      </w:r>
    </w:p>
    <w:p w:rsidR="008D0683" w:rsidRPr="008D0683" w:rsidRDefault="008D0683" w:rsidP="008D068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w:t>
      </w:r>
      <w:r w:rsidRPr="008D0683">
        <w:rPr>
          <w:rFonts w:ascii="Times New Roman" w:hAnsi="Times New Roman" w:cs="Times New Roman"/>
          <w:sz w:val="28"/>
          <w:szCs w:val="28"/>
        </w:rPr>
        <w:t xml:space="preserve">14) дистанционным способом, за исключением продаж </w:t>
      </w:r>
      <w:r w:rsidRPr="008D0683">
        <w:rPr>
          <w:rFonts w:ascii="Times New Roman" w:hAnsi="Times New Roman" w:cs="Times New Roman"/>
          <w:sz w:val="28"/>
          <w:szCs w:val="28"/>
        </w:rPr>
        <w:t>винодельческой продукции</w:t>
      </w:r>
      <w:r w:rsidRPr="008D0683">
        <w:rPr>
          <w:rFonts w:ascii="Times New Roman" w:hAnsi="Times New Roman" w:cs="Times New Roman"/>
          <w:sz w:val="28"/>
          <w:szCs w:val="28"/>
        </w:rPr>
        <w:t xml:space="preserve"> </w:t>
      </w:r>
      <w:r w:rsidRPr="008D0683">
        <w:rPr>
          <w:rFonts w:ascii="Times New Roman" w:hAnsi="Times New Roman" w:cs="Times New Roman"/>
          <w:sz w:val="28"/>
          <w:szCs w:val="28"/>
        </w:rPr>
        <w:t>производителям</w:t>
      </w:r>
      <w:r w:rsidRPr="008D0683">
        <w:rPr>
          <w:rFonts w:ascii="Times New Roman" w:hAnsi="Times New Roman" w:cs="Times New Roman"/>
          <w:sz w:val="28"/>
          <w:szCs w:val="28"/>
        </w:rPr>
        <w:t xml:space="preserve">и </w:t>
      </w:r>
      <w:r w:rsidRPr="008D0683">
        <w:rPr>
          <w:rFonts w:ascii="Times New Roman" w:hAnsi="Times New Roman" w:cs="Times New Roman"/>
          <w:sz w:val="28"/>
          <w:szCs w:val="28"/>
        </w:rPr>
        <w:t>и оптовым</w:t>
      </w:r>
      <w:r w:rsidRPr="008D0683">
        <w:rPr>
          <w:rFonts w:ascii="Times New Roman" w:hAnsi="Times New Roman" w:cs="Times New Roman"/>
          <w:sz w:val="28"/>
          <w:szCs w:val="28"/>
        </w:rPr>
        <w:t>и</w:t>
      </w:r>
      <w:r w:rsidRPr="008D0683">
        <w:rPr>
          <w:rFonts w:ascii="Times New Roman" w:hAnsi="Times New Roman" w:cs="Times New Roman"/>
          <w:sz w:val="28"/>
          <w:szCs w:val="28"/>
        </w:rPr>
        <w:t xml:space="preserve"> </w:t>
      </w:r>
      <w:r w:rsidRPr="008D0683">
        <w:rPr>
          <w:rFonts w:ascii="Times New Roman" w:hAnsi="Times New Roman" w:cs="Times New Roman"/>
          <w:sz w:val="28"/>
          <w:szCs w:val="28"/>
        </w:rPr>
        <w:t>компаниями посредством интернета</w:t>
      </w:r>
      <w:r>
        <w:rPr>
          <w:rFonts w:ascii="Times New Roman" w:hAnsi="Times New Roman" w:cs="Times New Roman"/>
          <w:sz w:val="28"/>
          <w:szCs w:val="28"/>
        </w:rPr>
        <w:t>»</w:t>
      </w:r>
    </w:p>
    <w:p w:rsidR="008D0683" w:rsidRDefault="00B54433" w:rsidP="008D068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 дополнить пунктом 12</w:t>
      </w:r>
    </w:p>
    <w:p w:rsidR="008D0683" w:rsidRPr="001B7CD2" w:rsidRDefault="00B54433" w:rsidP="008D0683">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8D0683" w:rsidRPr="001B7CD2">
        <w:rPr>
          <w:rFonts w:ascii="Times New Roman" w:hAnsi="Times New Roman" w:cs="Times New Roman"/>
          <w:sz w:val="28"/>
          <w:szCs w:val="28"/>
        </w:rPr>
        <w:t xml:space="preserve"> настоящей статьи не распространяются на розничную продажу вина, вина, игристого вина (шампанского), произведенного </w:t>
      </w:r>
      <w:r w:rsidR="008D0683">
        <w:rPr>
          <w:rFonts w:ascii="Times New Roman" w:hAnsi="Times New Roman" w:cs="Times New Roman"/>
          <w:sz w:val="28"/>
          <w:szCs w:val="28"/>
        </w:rPr>
        <w:br/>
      </w:r>
      <w:r w:rsidR="008D0683" w:rsidRPr="001B7CD2">
        <w:rPr>
          <w:rFonts w:ascii="Times New Roman" w:hAnsi="Times New Roman" w:cs="Times New Roman"/>
          <w:sz w:val="28"/>
          <w:szCs w:val="28"/>
        </w:rPr>
        <w:t xml:space="preserve">из </w:t>
      </w:r>
      <w:r w:rsidR="008D0683">
        <w:rPr>
          <w:rFonts w:ascii="Times New Roman" w:hAnsi="Times New Roman" w:cs="Times New Roman"/>
          <w:sz w:val="28"/>
          <w:szCs w:val="28"/>
        </w:rPr>
        <w:t>собственного</w:t>
      </w:r>
      <w:r w:rsidR="008D0683" w:rsidRPr="001B7CD2">
        <w:rPr>
          <w:rFonts w:ascii="Times New Roman" w:hAnsi="Times New Roman" w:cs="Times New Roman"/>
          <w:sz w:val="28"/>
          <w:szCs w:val="28"/>
        </w:rPr>
        <w:t xml:space="preserve"> винограда, производителями такой продукции, </w:t>
      </w:r>
      <w:r w:rsidR="008D0683">
        <w:rPr>
          <w:rFonts w:ascii="Times New Roman" w:hAnsi="Times New Roman" w:cs="Times New Roman"/>
          <w:sz w:val="28"/>
          <w:szCs w:val="28"/>
        </w:rPr>
        <w:br/>
      </w:r>
      <w:r w:rsidR="008D0683" w:rsidRPr="001B7CD2">
        <w:rPr>
          <w:rFonts w:ascii="Times New Roman" w:hAnsi="Times New Roman" w:cs="Times New Roman"/>
          <w:sz w:val="28"/>
          <w:szCs w:val="28"/>
        </w:rPr>
        <w:t xml:space="preserve">на специализированных </w:t>
      </w:r>
      <w:r w:rsidR="008D0683">
        <w:rPr>
          <w:rFonts w:ascii="Times New Roman" w:hAnsi="Times New Roman" w:cs="Times New Roman"/>
          <w:sz w:val="28"/>
          <w:szCs w:val="28"/>
        </w:rPr>
        <w:t xml:space="preserve">ярмарках, выставках, </w:t>
      </w:r>
      <w:r w:rsidR="008D0683" w:rsidRPr="001B7CD2">
        <w:rPr>
          <w:rFonts w:ascii="Times New Roman" w:hAnsi="Times New Roman" w:cs="Times New Roman"/>
          <w:sz w:val="28"/>
          <w:szCs w:val="28"/>
        </w:rPr>
        <w:t>фестивалях</w:t>
      </w:r>
      <w:r w:rsidR="008D0683">
        <w:rPr>
          <w:rFonts w:ascii="Times New Roman" w:hAnsi="Times New Roman" w:cs="Times New Roman"/>
          <w:sz w:val="28"/>
          <w:szCs w:val="28"/>
        </w:rPr>
        <w:t xml:space="preserve"> винодельческой продукции</w:t>
      </w:r>
      <w:r>
        <w:rPr>
          <w:rFonts w:ascii="Times New Roman" w:hAnsi="Times New Roman" w:cs="Times New Roman"/>
          <w:sz w:val="28"/>
          <w:szCs w:val="28"/>
        </w:rPr>
        <w:t>»;</w:t>
      </w:r>
    </w:p>
    <w:p w:rsidR="00B54433" w:rsidRDefault="00B54433" w:rsidP="00B5443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 в статье 1</w:t>
      </w:r>
      <w:r>
        <w:rPr>
          <w:rFonts w:ascii="Times New Roman" w:hAnsi="Times New Roman" w:cs="Times New Roman"/>
          <w:sz w:val="28"/>
          <w:szCs w:val="28"/>
        </w:rPr>
        <w:t>8</w:t>
      </w:r>
      <w:r>
        <w:rPr>
          <w:rFonts w:ascii="Times New Roman" w:hAnsi="Times New Roman" w:cs="Times New Roman"/>
          <w:sz w:val="28"/>
          <w:szCs w:val="28"/>
        </w:rPr>
        <w:t>:</w:t>
      </w:r>
    </w:p>
    <w:p w:rsidR="00B54433" w:rsidRDefault="00B54433" w:rsidP="00B5443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 пункт 4 дополнить абзацем следующего содержания:</w:t>
      </w:r>
    </w:p>
    <w:p w:rsidR="00B54433" w:rsidRDefault="00B54433" w:rsidP="00B5443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«Лицензия на производство, хранение и поставки конька предусматривает право организации на осуществление производства коньячных дистиллятов»</w:t>
      </w:r>
      <w:r w:rsidR="00A87292">
        <w:rPr>
          <w:rFonts w:ascii="Times New Roman" w:hAnsi="Times New Roman" w:cs="Times New Roman"/>
          <w:sz w:val="28"/>
          <w:szCs w:val="28"/>
        </w:rPr>
        <w:t>;</w:t>
      </w:r>
    </w:p>
    <w:p w:rsidR="00536C8C" w:rsidRDefault="00536C8C" w:rsidP="00536C8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 в статье 1</w:t>
      </w:r>
      <w:r>
        <w:rPr>
          <w:rFonts w:ascii="Times New Roman" w:hAnsi="Times New Roman" w:cs="Times New Roman"/>
          <w:sz w:val="28"/>
          <w:szCs w:val="28"/>
        </w:rPr>
        <w:t>9</w:t>
      </w:r>
      <w:r>
        <w:rPr>
          <w:rFonts w:ascii="Times New Roman" w:hAnsi="Times New Roman" w:cs="Times New Roman"/>
          <w:sz w:val="28"/>
          <w:szCs w:val="28"/>
        </w:rPr>
        <w:t>:</w:t>
      </w:r>
    </w:p>
    <w:p w:rsidR="00536C8C" w:rsidRDefault="00536C8C" w:rsidP="00536C8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 в пункте 2 добавить второй абзац следующего содержания:</w:t>
      </w:r>
    </w:p>
    <w:p w:rsidR="00536C8C" w:rsidRPr="00536C8C" w:rsidRDefault="00536C8C" w:rsidP="00536C8C">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536C8C">
        <w:rPr>
          <w:rFonts w:ascii="Times New Roman" w:hAnsi="Times New Roman" w:cs="Times New Roman"/>
          <w:sz w:val="28"/>
          <w:szCs w:val="28"/>
        </w:rPr>
        <w:t>Лицензии</w:t>
      </w:r>
      <w:r w:rsidRPr="00536C8C">
        <w:rPr>
          <w:rFonts w:ascii="Times New Roman" w:hAnsi="Times New Roman" w:cs="Times New Roman"/>
          <w:b/>
          <w:sz w:val="28"/>
          <w:szCs w:val="28"/>
        </w:rPr>
        <w:t xml:space="preserve"> </w:t>
      </w:r>
      <w:r w:rsidRPr="00536C8C">
        <w:rPr>
          <w:rFonts w:ascii="Times New Roman" w:hAnsi="Times New Roman" w:cs="Times New Roman"/>
          <w:sz w:val="28"/>
          <w:szCs w:val="28"/>
        </w:rPr>
        <w:t xml:space="preserve">на производство, хранение и поставки </w:t>
      </w:r>
      <w:r w:rsidRPr="00536C8C">
        <w:rPr>
          <w:rFonts w:ascii="Times New Roman" w:hAnsi="Times New Roman" w:cs="Times New Roman"/>
          <w:bCs/>
          <w:sz w:val="28"/>
          <w:szCs w:val="28"/>
        </w:rPr>
        <w:t xml:space="preserve">винодельческой продукции </w:t>
      </w:r>
      <w:r w:rsidRPr="00536C8C">
        <w:rPr>
          <w:rFonts w:ascii="Times New Roman" w:hAnsi="Times New Roman" w:cs="Times New Roman"/>
          <w:sz w:val="28"/>
          <w:szCs w:val="28"/>
        </w:rPr>
        <w:t>с защищенным географическим указанием и</w:t>
      </w:r>
      <w:r w:rsidRPr="00536C8C">
        <w:rPr>
          <w:rFonts w:ascii="Times New Roman" w:hAnsi="Times New Roman" w:cs="Times New Roman"/>
          <w:bCs/>
          <w:sz w:val="28"/>
          <w:szCs w:val="28"/>
        </w:rPr>
        <w:t xml:space="preserve"> с защищенным наименованием места происхождения, </w:t>
      </w:r>
      <w:r w:rsidRPr="00536C8C">
        <w:rPr>
          <w:rFonts w:ascii="Times New Roman" w:hAnsi="Times New Roman" w:cs="Times New Roman"/>
          <w:sz w:val="28"/>
          <w:szCs w:val="28"/>
        </w:rPr>
        <w:t xml:space="preserve">лицензии для крестьянских (фермерских) хозяйств </w:t>
      </w:r>
      <w:r w:rsidRPr="00536C8C">
        <w:rPr>
          <w:rFonts w:ascii="Times New Roman" w:hAnsi="Times New Roman" w:cs="Times New Roman"/>
          <w:sz w:val="28"/>
          <w:szCs w:val="28"/>
        </w:rPr>
        <w:t>выдаются</w:t>
      </w:r>
      <w:r w:rsidRPr="00536C8C">
        <w:rPr>
          <w:rFonts w:ascii="Times New Roman" w:hAnsi="Times New Roman" w:cs="Times New Roman"/>
          <w:sz w:val="28"/>
          <w:szCs w:val="28"/>
        </w:rPr>
        <w:t xml:space="preserve"> на срок, указанный лицензиатом, но не более чем на 15 лет»;</w:t>
      </w:r>
    </w:p>
    <w:p w:rsidR="00B54433" w:rsidRDefault="00CD5A2B" w:rsidP="00B5443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 в пункте 9 добавить подпункт 7</w:t>
      </w:r>
    </w:p>
    <w:p w:rsidR="00CD5A2B" w:rsidRDefault="00CD5A2B" w:rsidP="00B5443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«подпункт 6 не применяется при выдаче лицензий на</w:t>
      </w:r>
      <w:r w:rsidRPr="00CD5A2B">
        <w:rPr>
          <w:rFonts w:ascii="Times New Roman" w:hAnsi="Times New Roman" w:cs="Times New Roman"/>
          <w:sz w:val="28"/>
          <w:szCs w:val="28"/>
        </w:rPr>
        <w:t xml:space="preserve"> </w:t>
      </w:r>
      <w:r w:rsidRPr="00536C8C">
        <w:rPr>
          <w:rFonts w:ascii="Times New Roman" w:hAnsi="Times New Roman" w:cs="Times New Roman"/>
          <w:sz w:val="28"/>
          <w:szCs w:val="28"/>
        </w:rPr>
        <w:t xml:space="preserve">производство, хранение и поставки </w:t>
      </w:r>
      <w:r w:rsidRPr="00536C8C">
        <w:rPr>
          <w:rFonts w:ascii="Times New Roman" w:hAnsi="Times New Roman" w:cs="Times New Roman"/>
          <w:bCs/>
          <w:sz w:val="28"/>
          <w:szCs w:val="28"/>
        </w:rPr>
        <w:t xml:space="preserve">винодельческой продукции </w:t>
      </w:r>
      <w:r w:rsidRPr="00536C8C">
        <w:rPr>
          <w:rFonts w:ascii="Times New Roman" w:hAnsi="Times New Roman" w:cs="Times New Roman"/>
          <w:sz w:val="28"/>
          <w:szCs w:val="28"/>
        </w:rPr>
        <w:t>с защищенным географическим указанием и</w:t>
      </w:r>
      <w:r w:rsidRPr="00536C8C">
        <w:rPr>
          <w:rFonts w:ascii="Times New Roman" w:hAnsi="Times New Roman" w:cs="Times New Roman"/>
          <w:bCs/>
          <w:sz w:val="28"/>
          <w:szCs w:val="28"/>
        </w:rPr>
        <w:t xml:space="preserve"> с защищенным наименованием места происхождения</w:t>
      </w:r>
      <w:r>
        <w:rPr>
          <w:rFonts w:ascii="Times New Roman" w:hAnsi="Times New Roman" w:cs="Times New Roman"/>
          <w:bCs/>
          <w:sz w:val="28"/>
          <w:szCs w:val="28"/>
        </w:rPr>
        <w:t xml:space="preserve"> и </w:t>
      </w:r>
      <w:r w:rsidRPr="00536C8C">
        <w:rPr>
          <w:rFonts w:ascii="Times New Roman" w:hAnsi="Times New Roman" w:cs="Times New Roman"/>
          <w:sz w:val="28"/>
          <w:szCs w:val="28"/>
        </w:rPr>
        <w:t>лицензи</w:t>
      </w:r>
      <w:r>
        <w:rPr>
          <w:rFonts w:ascii="Times New Roman" w:hAnsi="Times New Roman" w:cs="Times New Roman"/>
          <w:sz w:val="28"/>
          <w:szCs w:val="28"/>
        </w:rPr>
        <w:t>й</w:t>
      </w:r>
      <w:r w:rsidRPr="00536C8C">
        <w:rPr>
          <w:rFonts w:ascii="Times New Roman" w:hAnsi="Times New Roman" w:cs="Times New Roman"/>
          <w:sz w:val="28"/>
          <w:szCs w:val="28"/>
        </w:rPr>
        <w:t xml:space="preserve"> для крестьянских (фермерских) хозяйств</w:t>
      </w:r>
      <w:r>
        <w:rPr>
          <w:rFonts w:ascii="Times New Roman" w:hAnsi="Times New Roman" w:cs="Times New Roman"/>
          <w:sz w:val="28"/>
          <w:szCs w:val="28"/>
        </w:rPr>
        <w:t>»</w:t>
      </w:r>
    </w:p>
    <w:p w:rsidR="001D3B57" w:rsidRDefault="00C972F4" w:rsidP="001D3B57">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sidR="001D3B57">
        <w:rPr>
          <w:rFonts w:ascii="Times New Roman" w:hAnsi="Times New Roman" w:cs="Times New Roman"/>
          <w:sz w:val="28"/>
          <w:szCs w:val="28"/>
        </w:rPr>
        <w:t xml:space="preserve">) в </w:t>
      </w:r>
      <w:r>
        <w:rPr>
          <w:rFonts w:ascii="Times New Roman" w:hAnsi="Times New Roman" w:cs="Times New Roman"/>
          <w:sz w:val="28"/>
          <w:szCs w:val="28"/>
        </w:rPr>
        <w:t xml:space="preserve">статье </w:t>
      </w:r>
      <w:r w:rsidRPr="009D4A64">
        <w:rPr>
          <w:rFonts w:ascii="Times New Roman" w:hAnsi="Times New Roman" w:cs="Times New Roman"/>
          <w:sz w:val="28"/>
          <w:szCs w:val="28"/>
        </w:rPr>
        <w:t>24.1</w:t>
      </w:r>
      <w:r>
        <w:rPr>
          <w:rFonts w:ascii="Times New Roman" w:hAnsi="Times New Roman" w:cs="Times New Roman"/>
          <w:sz w:val="28"/>
          <w:szCs w:val="28"/>
        </w:rPr>
        <w:t>:</w:t>
      </w:r>
    </w:p>
    <w:p w:rsidR="001D3B57" w:rsidRPr="009D4A64" w:rsidRDefault="00C972F4" w:rsidP="001D3B57">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а</w:t>
      </w:r>
      <w:r w:rsidR="001D3B57">
        <w:rPr>
          <w:rFonts w:ascii="Times New Roman" w:hAnsi="Times New Roman" w:cs="Times New Roman"/>
          <w:sz w:val="28"/>
          <w:szCs w:val="28"/>
        </w:rPr>
        <w:t>)</w:t>
      </w:r>
      <w:r>
        <w:rPr>
          <w:rFonts w:ascii="Times New Roman" w:hAnsi="Times New Roman" w:cs="Times New Roman"/>
          <w:sz w:val="28"/>
          <w:szCs w:val="28"/>
        </w:rPr>
        <w:t xml:space="preserve"> </w:t>
      </w:r>
      <w:r w:rsidR="001D3B57">
        <w:rPr>
          <w:rFonts w:ascii="Times New Roman" w:hAnsi="Times New Roman" w:cs="Times New Roman"/>
          <w:sz w:val="28"/>
          <w:szCs w:val="28"/>
        </w:rPr>
        <w:t>п</w:t>
      </w:r>
      <w:r w:rsidR="001D3B57" w:rsidRPr="009D4A64">
        <w:rPr>
          <w:rFonts w:ascii="Times New Roman" w:hAnsi="Times New Roman" w:cs="Times New Roman"/>
          <w:sz w:val="28"/>
          <w:szCs w:val="28"/>
        </w:rPr>
        <w:t>ункт 4 дополнить подпункт</w:t>
      </w:r>
      <w:r w:rsidR="009F5C5B">
        <w:rPr>
          <w:rFonts w:ascii="Times New Roman" w:hAnsi="Times New Roman" w:cs="Times New Roman"/>
          <w:sz w:val="28"/>
          <w:szCs w:val="28"/>
        </w:rPr>
        <w:t>о</w:t>
      </w:r>
      <w:r w:rsidR="001D3B57" w:rsidRPr="009D4A64">
        <w:rPr>
          <w:rFonts w:ascii="Times New Roman" w:hAnsi="Times New Roman" w:cs="Times New Roman"/>
          <w:sz w:val="28"/>
          <w:szCs w:val="28"/>
        </w:rPr>
        <w:t>м 4 следующего содержания:</w:t>
      </w:r>
    </w:p>
    <w:p w:rsidR="009F5C5B" w:rsidRPr="009F5C5B" w:rsidRDefault="001D3B57" w:rsidP="009F5C5B">
      <w:pPr>
        <w:pStyle w:val="a3"/>
        <w:spacing w:after="0"/>
        <w:ind w:left="0" w:firstLine="709"/>
        <w:jc w:val="both"/>
        <w:rPr>
          <w:rFonts w:ascii="Times New Roman" w:hAnsi="Times New Roman" w:cs="Times New Roman"/>
          <w:sz w:val="28"/>
          <w:szCs w:val="28"/>
        </w:rPr>
      </w:pPr>
      <w:r w:rsidRPr="009D4A64">
        <w:rPr>
          <w:rFonts w:ascii="Times New Roman" w:hAnsi="Times New Roman" w:cs="Times New Roman"/>
          <w:sz w:val="28"/>
          <w:szCs w:val="28"/>
        </w:rPr>
        <w:lastRenderedPageBreak/>
        <w:t>«</w:t>
      </w:r>
      <w:r w:rsidR="00C972F4" w:rsidRPr="009D4A64">
        <w:rPr>
          <w:rFonts w:ascii="Times New Roman" w:hAnsi="Times New Roman" w:cs="Times New Roman"/>
          <w:sz w:val="28"/>
          <w:szCs w:val="28"/>
        </w:rPr>
        <w:t>4</w:t>
      </w:r>
      <w:r w:rsidR="00C972F4">
        <w:rPr>
          <w:rFonts w:ascii="Times New Roman" w:hAnsi="Times New Roman" w:cs="Times New Roman"/>
          <w:sz w:val="28"/>
          <w:szCs w:val="28"/>
        </w:rPr>
        <w:t>) утверждение</w:t>
      </w:r>
      <w:r w:rsidRPr="009F5C5B">
        <w:rPr>
          <w:rFonts w:ascii="Times New Roman" w:hAnsi="Times New Roman" w:cs="Times New Roman"/>
          <w:sz w:val="28"/>
          <w:szCs w:val="28"/>
        </w:rPr>
        <w:t xml:space="preserve"> разработанны</w:t>
      </w:r>
      <w:r w:rsidR="009F5C5B" w:rsidRPr="009F5C5B">
        <w:rPr>
          <w:rFonts w:ascii="Times New Roman" w:hAnsi="Times New Roman" w:cs="Times New Roman"/>
          <w:sz w:val="28"/>
          <w:szCs w:val="28"/>
        </w:rPr>
        <w:t>х</w:t>
      </w:r>
      <w:r w:rsidRPr="009F5C5B">
        <w:rPr>
          <w:rFonts w:ascii="Times New Roman" w:hAnsi="Times New Roman" w:cs="Times New Roman"/>
          <w:sz w:val="28"/>
          <w:szCs w:val="28"/>
        </w:rPr>
        <w:t xml:space="preserve"> </w:t>
      </w:r>
      <w:bookmarkStart w:id="0" w:name="_GoBack"/>
      <w:bookmarkEnd w:id="0"/>
      <w:r w:rsidR="00C972F4" w:rsidRPr="009F5C5B">
        <w:rPr>
          <w:rFonts w:ascii="Times New Roman" w:hAnsi="Times New Roman" w:cs="Times New Roman"/>
          <w:sz w:val="28"/>
          <w:szCs w:val="28"/>
        </w:rPr>
        <w:t>организациями и</w:t>
      </w:r>
      <w:r w:rsidRPr="009F5C5B">
        <w:rPr>
          <w:rFonts w:ascii="Times New Roman" w:hAnsi="Times New Roman" w:cs="Times New Roman"/>
          <w:sz w:val="28"/>
          <w:szCs w:val="28"/>
        </w:rPr>
        <w:t xml:space="preserve"> крестьянскими (фермерскими) хозяйствами правил производства </w:t>
      </w:r>
      <w:r w:rsidRPr="009F5C5B">
        <w:rPr>
          <w:rFonts w:ascii="Times New Roman" w:hAnsi="Times New Roman" w:cs="Times New Roman"/>
          <w:bCs/>
          <w:sz w:val="28"/>
          <w:szCs w:val="28"/>
        </w:rPr>
        <w:t>винодельческой продукции с защищенным наименованием места происхождения</w:t>
      </w:r>
      <w:r w:rsidR="009F5C5B">
        <w:rPr>
          <w:rFonts w:ascii="Times New Roman" w:hAnsi="Times New Roman" w:cs="Times New Roman"/>
          <w:bCs/>
          <w:sz w:val="28"/>
          <w:szCs w:val="28"/>
        </w:rPr>
        <w:t>»;</w:t>
      </w:r>
    </w:p>
    <w:p w:rsidR="001D3B57" w:rsidRDefault="001D3B57" w:rsidP="00B54433">
      <w:pPr>
        <w:pStyle w:val="a3"/>
        <w:spacing w:after="0" w:line="360" w:lineRule="auto"/>
        <w:ind w:left="0" w:firstLine="709"/>
        <w:jc w:val="both"/>
        <w:rPr>
          <w:rFonts w:ascii="Times New Roman" w:hAnsi="Times New Roman" w:cs="Times New Roman"/>
          <w:sz w:val="28"/>
          <w:szCs w:val="28"/>
        </w:rPr>
      </w:pPr>
    </w:p>
    <w:p w:rsidR="001D3B57" w:rsidRDefault="001D3B57" w:rsidP="00B54433">
      <w:pPr>
        <w:pStyle w:val="a3"/>
        <w:spacing w:after="0" w:line="360" w:lineRule="auto"/>
        <w:ind w:left="0" w:firstLine="709"/>
        <w:jc w:val="both"/>
        <w:rPr>
          <w:rFonts w:ascii="Times New Roman" w:hAnsi="Times New Roman" w:cs="Times New Roman"/>
          <w:sz w:val="28"/>
          <w:szCs w:val="28"/>
        </w:rPr>
      </w:pPr>
    </w:p>
    <w:p w:rsidR="008F6DE5" w:rsidRDefault="008F6DE5"/>
    <w:p w:rsidR="008F6DE5" w:rsidRDefault="008F6DE5"/>
    <w:p w:rsidR="008F6DE5" w:rsidRDefault="008F6DE5"/>
    <w:sectPr w:rsidR="008F6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68E"/>
    <w:multiLevelType w:val="hybridMultilevel"/>
    <w:tmpl w:val="47760012"/>
    <w:lvl w:ilvl="0" w:tplc="E5FC78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629C50E8"/>
    <w:multiLevelType w:val="hybridMultilevel"/>
    <w:tmpl w:val="EFEA78AA"/>
    <w:lvl w:ilvl="0" w:tplc="E74AC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A2"/>
    <w:rsid w:val="00044B29"/>
    <w:rsid w:val="000D6901"/>
    <w:rsid w:val="0013265E"/>
    <w:rsid w:val="001529E7"/>
    <w:rsid w:val="0016465D"/>
    <w:rsid w:val="00174C3A"/>
    <w:rsid w:val="001A2704"/>
    <w:rsid w:val="001A4C75"/>
    <w:rsid w:val="001B2844"/>
    <w:rsid w:val="001D3B57"/>
    <w:rsid w:val="002541A2"/>
    <w:rsid w:val="002C4414"/>
    <w:rsid w:val="002D2C78"/>
    <w:rsid w:val="002E5EB7"/>
    <w:rsid w:val="0038449F"/>
    <w:rsid w:val="00387F19"/>
    <w:rsid w:val="00446214"/>
    <w:rsid w:val="004701AA"/>
    <w:rsid w:val="004740B4"/>
    <w:rsid w:val="004F52A3"/>
    <w:rsid w:val="00506549"/>
    <w:rsid w:val="00536C8C"/>
    <w:rsid w:val="0057086B"/>
    <w:rsid w:val="005F1FFD"/>
    <w:rsid w:val="0071586C"/>
    <w:rsid w:val="00781579"/>
    <w:rsid w:val="007A4741"/>
    <w:rsid w:val="0082137D"/>
    <w:rsid w:val="00832205"/>
    <w:rsid w:val="008D0683"/>
    <w:rsid w:val="008D61C0"/>
    <w:rsid w:val="008F6DE5"/>
    <w:rsid w:val="00902AC6"/>
    <w:rsid w:val="00931286"/>
    <w:rsid w:val="009F5C5B"/>
    <w:rsid w:val="00A037FF"/>
    <w:rsid w:val="00A73663"/>
    <w:rsid w:val="00A87292"/>
    <w:rsid w:val="00AC395B"/>
    <w:rsid w:val="00B54433"/>
    <w:rsid w:val="00B55210"/>
    <w:rsid w:val="00BD1CF3"/>
    <w:rsid w:val="00BD6BF3"/>
    <w:rsid w:val="00BD757A"/>
    <w:rsid w:val="00C03C74"/>
    <w:rsid w:val="00C972F4"/>
    <w:rsid w:val="00CA7554"/>
    <w:rsid w:val="00CB12CB"/>
    <w:rsid w:val="00CD5A2B"/>
    <w:rsid w:val="00D43A11"/>
    <w:rsid w:val="00DE74A7"/>
    <w:rsid w:val="00E81C98"/>
    <w:rsid w:val="00F0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AE61D-0A7C-4EAE-B28D-FE12CF7C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65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65E"/>
    <w:pPr>
      <w:ind w:left="720"/>
      <w:contextualSpacing/>
    </w:pPr>
  </w:style>
  <w:style w:type="character" w:customStyle="1" w:styleId="a4">
    <w:name w:val="Основной текст_"/>
    <w:link w:val="1"/>
    <w:uiPriority w:val="99"/>
    <w:locked/>
    <w:rsid w:val="0013265E"/>
    <w:rPr>
      <w:spacing w:val="20"/>
      <w:sz w:val="70"/>
      <w:shd w:val="clear" w:color="auto" w:fill="FFFFFF"/>
    </w:rPr>
  </w:style>
  <w:style w:type="paragraph" w:customStyle="1" w:styleId="1">
    <w:name w:val="Основной текст1"/>
    <w:basedOn w:val="a"/>
    <w:link w:val="a4"/>
    <w:uiPriority w:val="99"/>
    <w:rsid w:val="0013265E"/>
    <w:pPr>
      <w:widowControl w:val="0"/>
      <w:shd w:val="clear" w:color="auto" w:fill="FFFFFF"/>
      <w:spacing w:after="2640" w:line="880" w:lineRule="exact"/>
    </w:pPr>
    <w:rPr>
      <w:spacing w:val="20"/>
      <w:sz w:val="70"/>
    </w:rPr>
  </w:style>
  <w:style w:type="paragraph" w:customStyle="1" w:styleId="ConsPlusNormal">
    <w:name w:val="ConsPlusNormal"/>
    <w:rsid w:val="005065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Абзац списка1"/>
    <w:basedOn w:val="a"/>
    <w:rsid w:val="0057086B"/>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2">
    <w:name w:val="Абзац списка2"/>
    <w:basedOn w:val="a"/>
    <w:rsid w:val="00902AC6"/>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3">
    <w:name w:val="Абзац списка3"/>
    <w:basedOn w:val="a"/>
    <w:rsid w:val="00174C3A"/>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ListParagraph">
    <w:name w:val="List Paragraph"/>
    <w:basedOn w:val="a"/>
    <w:rsid w:val="002E5EB7"/>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styleId="a5">
    <w:name w:val="Balloon Text"/>
    <w:basedOn w:val="a"/>
    <w:link w:val="a6"/>
    <w:semiHidden/>
    <w:rsid w:val="00CA7554"/>
    <w:pPr>
      <w:widowControl w:val="0"/>
      <w:autoSpaceDE w:val="0"/>
      <w:autoSpaceDN w:val="0"/>
      <w:adjustRightInd w:val="0"/>
      <w:spacing w:after="0" w:line="240" w:lineRule="auto"/>
    </w:pPr>
    <w:rPr>
      <w:rFonts w:ascii="Tahoma" w:eastAsia="Times New Roman" w:hAnsi="Tahoma" w:cs="Times New Roman"/>
      <w:sz w:val="16"/>
      <w:szCs w:val="16"/>
      <w:lang w:val="x-none" w:eastAsia="ru-RU"/>
    </w:rPr>
  </w:style>
  <w:style w:type="character" w:customStyle="1" w:styleId="a6">
    <w:name w:val="Текст выноски Знак"/>
    <w:basedOn w:val="a0"/>
    <w:link w:val="a5"/>
    <w:semiHidden/>
    <w:rsid w:val="00CA7554"/>
    <w:rPr>
      <w:rFonts w:ascii="Tahoma" w:eastAsia="Times New Roman" w:hAnsi="Tahoma"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3C795A0A8E743C9CF2C47973C01AE288F707CB43E56394FC9B166A0C9F6DBBA93EA5F949B28EA95n0b6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10</Pages>
  <Words>2414</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2017-05-27T16:03:00Z</dcterms:created>
  <dcterms:modified xsi:type="dcterms:W3CDTF">2017-05-29T07:50:00Z</dcterms:modified>
</cp:coreProperties>
</file>